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64" w:rsidRDefault="00FA1464" w:rsidP="00FA1464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Syndicat d’Initiative et d’Animation Touristique et Culturelle</w:t>
      </w:r>
    </w:p>
    <w:p w:rsidR="00FA1464" w:rsidRDefault="00FA1464" w:rsidP="00FA146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De Bollène et du Pays Bollénois</w:t>
      </w:r>
    </w:p>
    <w:p w:rsidR="00FA1464" w:rsidRDefault="00FA1464" w:rsidP="00FA1464">
      <w:pPr>
        <w:spacing w:after="0" w:line="25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Assemblée Générale du 20 juin 2021</w:t>
      </w:r>
    </w:p>
    <w:p w:rsidR="00E0731E" w:rsidRPr="00E0731E" w:rsidRDefault="00E0731E" w:rsidP="00F27AA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F27AA6" w:rsidRPr="002A79E0" w:rsidRDefault="00F27AA6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Du fait de la pandémie, nous n’avons pas pu convoquer une Assemblée Générale en présentiel cette année.</w:t>
      </w:r>
      <w:r w:rsidR="00D27E0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3E32FD" w:rsidRPr="002A79E0">
        <w:rPr>
          <w:rFonts w:ascii="Verdana" w:eastAsia="Times New Roman" w:hAnsi="Verdana" w:cs="Times New Roman"/>
          <w:sz w:val="20"/>
          <w:szCs w:val="20"/>
          <w:lang w:eastAsia="fr-FR"/>
        </w:rPr>
        <w:t>Aussi, nous avons proposé à nos adhérents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d’examiner les rapports moral et financier pour</w:t>
      </w:r>
      <w:r w:rsidR="003E32FD"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l’année 2020 par correspondance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.</w:t>
      </w:r>
    </w:p>
    <w:p w:rsidR="003E32FD" w:rsidRPr="002A79E0" w:rsidRDefault="003E32FD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3E32FD" w:rsidRPr="002A79E0" w:rsidRDefault="003E32FD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Ont participé aux votes par correspondance :</w:t>
      </w:r>
    </w:p>
    <w:p w:rsidR="003E32FD" w:rsidRPr="002A79E0" w:rsidRDefault="003E32FD" w:rsidP="00F27AA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Mmes Arbaud, </w:t>
      </w:r>
      <w:r w:rsidR="00D27E0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Arnaud, </w:t>
      </w:r>
      <w:r w:rsidR="00B649D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Bedin,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Blanc F, Blanc R, Brémond, </w:t>
      </w:r>
      <w:r w:rsidR="0057183B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Brès M, Brès S,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Chesnet, Cuillerai, Dalmas, Discours, Dumarcher, Gutierez, Lapointe,</w:t>
      </w:r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Léger, Pascal,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Seabra, Vigli, </w:t>
      </w:r>
    </w:p>
    <w:p w:rsidR="003E32FD" w:rsidRPr="002A79E0" w:rsidRDefault="003E32FD" w:rsidP="003E32F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Mrs Arbaud, </w:t>
      </w:r>
      <w:r w:rsidR="00D27E0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Arnaud, </w:t>
      </w:r>
      <w:r w:rsidR="00B649D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Bedin,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Blanc F, Blanc R, Brémon</w:t>
      </w:r>
      <w:r w:rsidR="00D238A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d, Chesnet, Cuillerai, Dalmas,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Dumarcher, Leprince, </w:t>
      </w:r>
      <w:r w:rsid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Maupeu,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 xml:space="preserve">Pages, Raud, Rochier, Seabra, </w:t>
      </w:r>
      <w:r w:rsidR="000F26BC">
        <w:rPr>
          <w:rFonts w:ascii="Verdana" w:eastAsia="Times New Roman" w:hAnsi="Verdana" w:cs="Times New Roman"/>
          <w:sz w:val="20"/>
          <w:szCs w:val="20"/>
          <w:lang w:eastAsia="fr-FR"/>
        </w:rPr>
        <w:t>Sottet</w:t>
      </w:r>
      <w:bookmarkStart w:id="0" w:name="_GoBack"/>
      <w:bookmarkEnd w:id="0"/>
      <w:r w:rsidR="000F26BC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r w:rsidRPr="002A79E0">
        <w:rPr>
          <w:rFonts w:ascii="Verdana" w:eastAsia="Times New Roman" w:hAnsi="Verdana" w:cs="Times New Roman"/>
          <w:sz w:val="20"/>
          <w:szCs w:val="20"/>
          <w:lang w:eastAsia="fr-FR"/>
        </w:rPr>
        <w:t>Vigli,</w:t>
      </w:r>
    </w:p>
    <w:p w:rsidR="009238B9" w:rsidRDefault="009238B9">
      <w:pPr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:rsidR="003E32FD" w:rsidRPr="0039021B" w:rsidRDefault="003E32FD" w:rsidP="00D93A5E">
      <w:pPr>
        <w:spacing w:after="0"/>
        <w:rPr>
          <w:rFonts w:ascii="Verdana" w:hAnsi="Verdana"/>
          <w:b/>
          <w:sz w:val="28"/>
          <w:szCs w:val="28"/>
        </w:rPr>
      </w:pPr>
      <w:r w:rsidRPr="0039021B">
        <w:rPr>
          <w:rFonts w:ascii="Verdana" w:hAnsi="Verdana"/>
          <w:b/>
          <w:sz w:val="28"/>
          <w:szCs w:val="28"/>
        </w:rPr>
        <w:t>Rapport Moral</w:t>
      </w:r>
      <w:r w:rsidR="0039021B" w:rsidRPr="0039021B">
        <w:rPr>
          <w:rFonts w:ascii="Verdana" w:hAnsi="Verdana"/>
          <w:b/>
          <w:sz w:val="28"/>
          <w:szCs w:val="28"/>
        </w:rPr>
        <w:t xml:space="preserve"> Françoise Cuillerai Présidente</w:t>
      </w:r>
    </w:p>
    <w:p w:rsidR="003E32FD" w:rsidRPr="003E32FD" w:rsidRDefault="003E32FD" w:rsidP="003E32FD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2020 a été une année particulière et difficile pour tous les français. Les bollénois n’y ont pas échappé bien évidemment.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 tourisme a été très impacté et nos commerces ont subi de lourdes pertes.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 Syndicat d’Initiative a maintenu certaines activités, celles qu’il était possible de faire et a dû malheureusement en supprimer d’autres, en particulier « les accueils de bienvenue au camping » qui ne pouvaient avoir lieu vu les consignes sanitaires préfectorales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Néanmoins, ce qu’on a pu réaliser, s’est bien passé.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 Conseil d’Administration a convenu de ne pas demander aux professionnels de régler de cotisation d’adhésion en 2020 afin de faire un petit geste en leur faveur.</w:t>
      </w:r>
    </w:p>
    <w:p w:rsidR="003E32FD" w:rsidRPr="003E32FD" w:rsidRDefault="003E32FD" w:rsidP="003E32FD">
      <w:pPr>
        <w:spacing w:after="0"/>
        <w:rPr>
          <w:rFonts w:ascii="Verdana" w:hAnsi="Verdana"/>
          <w:b/>
          <w:sz w:val="24"/>
          <w:szCs w:val="24"/>
        </w:rPr>
      </w:pPr>
    </w:p>
    <w:p w:rsidR="003E32FD" w:rsidRPr="003E32FD" w:rsidRDefault="003E32FD" w:rsidP="003E32FD">
      <w:pPr>
        <w:spacing w:after="0"/>
        <w:rPr>
          <w:rFonts w:ascii="Verdana" w:hAnsi="Verdana"/>
          <w:b/>
          <w:sz w:val="24"/>
          <w:szCs w:val="24"/>
        </w:rPr>
      </w:pPr>
      <w:r w:rsidRPr="003E32FD">
        <w:rPr>
          <w:rFonts w:ascii="Verdana" w:hAnsi="Verdana"/>
          <w:b/>
          <w:sz w:val="24"/>
          <w:szCs w:val="24"/>
        </w:rPr>
        <w:t>En 2020, nos actions se sont portées sur :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Visites historiques gratuites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 xml:space="preserve">Accompagnées par les bénévoles du Syndicat d’Initiative qui veulent faire partager leur amour pour leur ville plus particulièrement Yvette Riégert       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Toute l’année, à la demande     Ville haute et ville basse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Lez Bouquins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Brocante à la manière des « Bouquinistes »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 xml:space="preserve">Sorties Découvertes du Patrimoine sous forme de randonnées pédestres gratuites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Accompagnées par Patrick Rochier guide bénévole ayant le Brevet Fédéral de randonnées. Tous les mercredis matins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  <w:r w:rsidRPr="003E32FD">
        <w:rPr>
          <w:rFonts w:ascii="Verdana" w:hAnsi="Verdana"/>
          <w:b/>
          <w:bCs/>
          <w:sz w:val="20"/>
          <w:szCs w:val="20"/>
        </w:rPr>
        <w:t>Rencontres avec tous les hébergeurs</w:t>
      </w:r>
    </w:p>
    <w:p w:rsidR="003E32FD" w:rsidRPr="003E32FD" w:rsidRDefault="003E32FD" w:rsidP="003E32FD">
      <w:pPr>
        <w:spacing w:after="0"/>
        <w:rPr>
          <w:rFonts w:ascii="Verdana" w:hAnsi="Verdana"/>
          <w:bCs/>
          <w:sz w:val="20"/>
          <w:szCs w:val="20"/>
        </w:rPr>
      </w:pPr>
      <w:r w:rsidRPr="003E32FD">
        <w:rPr>
          <w:rFonts w:ascii="Verdana" w:hAnsi="Verdana"/>
          <w:bCs/>
          <w:sz w:val="20"/>
          <w:szCs w:val="20"/>
        </w:rPr>
        <w:t>de Bollène, Lapalud, Mondragon, Lamotte du Rhône</w:t>
      </w:r>
    </w:p>
    <w:p w:rsidR="003E32FD" w:rsidRPr="003E32FD" w:rsidRDefault="003E32FD" w:rsidP="003E32FD">
      <w:pPr>
        <w:numPr>
          <w:ilvl w:val="0"/>
          <w:numId w:val="2"/>
        </w:numPr>
        <w:spacing w:after="0" w:line="256" w:lineRule="auto"/>
        <w:ind w:left="0"/>
        <w:contextualSpacing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Fêtes de Fin d’année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Notre traditionnel concours de vitrines de Noël a été remplacé cette année par une exposition de photos à l’Office de Tourisme Intercommunal.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  <w:r w:rsidRPr="003E32FD">
        <w:rPr>
          <w:rFonts w:ascii="Verdana" w:hAnsi="Verdana"/>
          <w:b/>
          <w:bCs/>
          <w:sz w:val="20"/>
          <w:szCs w:val="20"/>
        </w:rPr>
        <w:t>Documentation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 xml:space="preserve">Edition de 1 </w:t>
      </w:r>
      <w:r w:rsidRPr="003E32FD">
        <w:rPr>
          <w:rFonts w:ascii="Verdana" w:hAnsi="Verdana"/>
          <w:b/>
          <w:sz w:val="20"/>
          <w:szCs w:val="20"/>
        </w:rPr>
        <w:t>gazette</w:t>
      </w:r>
      <w:r w:rsidRPr="003E32FD">
        <w:rPr>
          <w:rFonts w:ascii="Verdana" w:hAnsi="Verdana"/>
          <w:sz w:val="20"/>
          <w:szCs w:val="20"/>
        </w:rPr>
        <w:t xml:space="preserve"> </w:t>
      </w:r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Site Internet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Mise en ligne de notre propre site construit et mis à jour par les bénévoles eux-mêmes avec le logiciel web acappella</w:t>
      </w:r>
    </w:p>
    <w:p w:rsidR="003E32FD" w:rsidRPr="003E32FD" w:rsidRDefault="00AF75A9" w:rsidP="003E32FD">
      <w:pPr>
        <w:spacing w:after="0"/>
        <w:rPr>
          <w:rFonts w:ascii="Verdana" w:hAnsi="Verdana"/>
          <w:b/>
          <w:color w:val="000000" w:themeColor="text1"/>
          <w:sz w:val="20"/>
          <w:szCs w:val="20"/>
        </w:rPr>
      </w:pPr>
      <w:hyperlink r:id="rId5" w:history="1">
        <w:r w:rsidR="003E32FD" w:rsidRPr="003E32FD">
          <w:rPr>
            <w:rFonts w:ascii="Verdana" w:hAnsi="Verdana"/>
            <w:b/>
            <w:color w:val="000000" w:themeColor="text1"/>
            <w:sz w:val="20"/>
            <w:szCs w:val="20"/>
            <w:u w:val="single"/>
          </w:rPr>
          <w:t>www.provence-bollene-initiative.org</w:t>
        </w:r>
      </w:hyperlink>
    </w:p>
    <w:p w:rsidR="003E32FD" w:rsidRPr="003E32FD" w:rsidRDefault="003E32FD" w:rsidP="003E32FD">
      <w:pPr>
        <w:numPr>
          <w:ilvl w:val="0"/>
          <w:numId w:val="2"/>
        </w:numPr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Fête des Associations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Participation à cette manifestation organisée par la ville de Bollène début septembre.</w:t>
      </w:r>
    </w:p>
    <w:p w:rsidR="003E32FD" w:rsidRDefault="003E32FD" w:rsidP="003E32FD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Participation ou présence aux manifestations organisées par les communes du secteur</w:t>
      </w:r>
      <w:r w:rsidRPr="003E32FD">
        <w:rPr>
          <w:rFonts w:ascii="Verdana" w:hAnsi="Verdana"/>
          <w:sz w:val="20"/>
          <w:szCs w:val="20"/>
        </w:rPr>
        <w:t xml:space="preserve"> ou mise en évidence sur notre site internet </w:t>
      </w:r>
    </w:p>
    <w:p w:rsidR="00D93A5E" w:rsidRDefault="00D93A5E" w:rsidP="00D93A5E">
      <w:pPr>
        <w:spacing w:after="0" w:line="240" w:lineRule="auto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  <w:sz w:val="20"/>
          <w:szCs w:val="20"/>
        </w:rPr>
      </w:pPr>
      <w:r w:rsidRPr="003E32FD">
        <w:rPr>
          <w:rFonts w:ascii="Verdana" w:hAnsi="Verdana"/>
          <w:b/>
        </w:rPr>
        <w:t xml:space="preserve">Lez bouquins                    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Pour sa dixième édition, l’animation Lez Bouquins a été perturbée par la crise sanitaire</w:t>
      </w:r>
      <w:r w:rsidRPr="003E32FD">
        <w:rPr>
          <w:rFonts w:ascii="Verdana" w:hAnsi="Verdana"/>
          <w:sz w:val="20"/>
          <w:szCs w:val="20"/>
        </w:rPr>
        <w:br/>
        <w:t>Les 5 dimanches d’août, nous avons investi la place du 18 juin, notre lieu habituel : le cours de la République ne permettant pas la distanciation sociale.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lastRenderedPageBreak/>
        <w:t xml:space="preserve">Nous avons tourné chaque dimanche entre 15 et 25 exposants.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Sur les 5 dimanches, on a compté un total d’une centaine d’exposants.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La fréquentation des visiteurs se maintient bien que le cours de la République soit plus porteur et corresponde mieux à l’esprit « Bouquinistes ».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L’essentiel pour nous est que cette manifestation apporte un peu d’animation dans Bollène le dimanche et également permette l’accès à la lecture donc à la culture à un plus grand nombre avec des tarifs de livres très bas.</w:t>
      </w:r>
      <w:r w:rsidRPr="003E32FD">
        <w:rPr>
          <w:rFonts w:ascii="Verdana" w:hAnsi="Verdana"/>
          <w:sz w:val="20"/>
          <w:szCs w:val="20"/>
        </w:rPr>
        <w:br/>
        <w:t>Pour nous, c’est également une rencontre conviviale de bollénois.</w:t>
      </w:r>
    </w:p>
    <w:p w:rsidR="003E32FD" w:rsidRPr="003E32FD" w:rsidRDefault="003E32FD" w:rsidP="0039021B">
      <w:pPr>
        <w:spacing w:after="0" w:line="256" w:lineRule="auto"/>
        <w:rPr>
          <w:rFonts w:ascii="Verdana" w:hAnsi="Verdana"/>
          <w:b/>
          <w:i/>
          <w:sz w:val="20"/>
          <w:szCs w:val="20"/>
        </w:rPr>
      </w:pPr>
    </w:p>
    <w:p w:rsidR="003E32FD" w:rsidRPr="003E32FD" w:rsidRDefault="003E32FD" w:rsidP="003E32FD">
      <w:pPr>
        <w:spacing w:after="0" w:line="256" w:lineRule="auto"/>
        <w:ind w:hanging="120"/>
        <w:rPr>
          <w:rFonts w:ascii="Verdana" w:hAnsi="Verdana"/>
          <w:b/>
        </w:rPr>
      </w:pPr>
      <w:r w:rsidRPr="003E32FD">
        <w:rPr>
          <w:rFonts w:ascii="Verdana" w:hAnsi="Verdana"/>
          <w:b/>
          <w:i/>
          <w:sz w:val="20"/>
          <w:szCs w:val="20"/>
        </w:rPr>
        <w:t xml:space="preserve"> </w:t>
      </w:r>
      <w:r w:rsidRPr="003E32FD">
        <w:rPr>
          <w:rFonts w:ascii="Verdana" w:hAnsi="Verdana"/>
          <w:b/>
        </w:rPr>
        <w:t xml:space="preserve">Gazette                   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Une gazette a été éditée en novembre 2020 (N 19)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Elle retrace nos activités de l’été et annonce les animations prévues en fin d’année.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Dans la rubrique « Un regard sur mille ans d’histoire », les 2 pages centrales ont proposé :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« Le Vaucluse a deux cents ans »</w:t>
      </w: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/>
        <w:rPr>
          <w:rFonts w:ascii="Verdana" w:hAnsi="Verdana"/>
          <w:b/>
        </w:rPr>
      </w:pPr>
      <w:r w:rsidRPr="003E32FD">
        <w:rPr>
          <w:rFonts w:ascii="Verdana" w:hAnsi="Verdana"/>
          <w:b/>
        </w:rPr>
        <w:t xml:space="preserve">Visites accompagnées par Yvette Riégert 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Parcours : Collégiale, parcours médiéval, Mairie, salles d’expo Barry Aéria</w:t>
      </w:r>
      <w:r w:rsidRPr="003E32FD">
        <w:rPr>
          <w:rFonts w:ascii="Verdana" w:hAnsi="Verdana"/>
          <w:sz w:val="20"/>
          <w:szCs w:val="20"/>
        </w:rPr>
        <w:br/>
        <w:t>A la demande, elles ont pu fonctionner normalement tout l’été avec de petits groupes intéressés.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 w:line="256" w:lineRule="auto"/>
        <w:jc w:val="both"/>
        <w:rPr>
          <w:rFonts w:ascii="Verdana" w:hAnsi="Verdana"/>
          <w:sz w:val="20"/>
          <w:szCs w:val="20"/>
        </w:rPr>
      </w:pPr>
    </w:p>
    <w:p w:rsidR="003E32FD" w:rsidRPr="003E32FD" w:rsidRDefault="003E32FD" w:rsidP="003E32FD">
      <w:pPr>
        <w:spacing w:after="0"/>
        <w:rPr>
          <w:rFonts w:ascii="Verdana" w:hAnsi="Verdana"/>
          <w:b/>
        </w:rPr>
      </w:pPr>
      <w:r w:rsidRPr="003E32FD">
        <w:rPr>
          <w:rFonts w:ascii="Verdana" w:hAnsi="Verdana"/>
          <w:b/>
        </w:rPr>
        <w:t>Sorties découvertes du patrimoine sous forme de randonnées accompagnées par Patrick Rochier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br/>
        <w:t>Cette année le nombre de participants a été limité à 15 personnes du fait des consignes sanitaires.</w:t>
      </w:r>
    </w:p>
    <w:p w:rsidR="003E32FD" w:rsidRPr="003E32FD" w:rsidRDefault="003E32FD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Les sorties ont été les suivantes:</w:t>
      </w:r>
      <w:r w:rsidRPr="003E32FD">
        <w:br/>
        <w:t xml:space="preserve">Mercredi 7 août : Mondragon ses Collines </w:t>
      </w:r>
      <w:r w:rsidRPr="003E32FD">
        <w:br/>
        <w:t>Mercredi 14 août Bollène Barry et caves cathédrales</w:t>
      </w:r>
      <w:r w:rsidRPr="003E32FD">
        <w:br/>
        <w:t>Mercredi 21 août Mornas sa forteresse</w:t>
      </w:r>
      <w:r w:rsidRPr="003E32FD">
        <w:br/>
        <w:t xml:space="preserve">Mercredi 28 août Derboux et sa </w:t>
      </w:r>
      <w:r w:rsidR="00AF75A9">
        <w:t>forêt</w:t>
      </w:r>
      <w:r w:rsidR="00AF75A9">
        <w:br/>
        <w:t>Mercredi 4 septembre Bollè</w:t>
      </w:r>
      <w:r w:rsidRPr="003E32FD">
        <w:t>ne étangs et champignonnières</w:t>
      </w:r>
    </w:p>
    <w:p w:rsidR="003E32FD" w:rsidRPr="003E32FD" w:rsidRDefault="00D00BCE" w:rsidP="003E32FD">
      <w:pPr>
        <w:spacing w:after="0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sz w:val="20"/>
          <w:szCs w:val="20"/>
        </w:rPr>
        <w:t>Les Sorties</w:t>
      </w:r>
      <w:r w:rsidR="003E32FD" w:rsidRPr="003E32FD">
        <w:rPr>
          <w:rFonts w:ascii="Verdana" w:hAnsi="Verdana"/>
          <w:sz w:val="20"/>
          <w:szCs w:val="20"/>
        </w:rPr>
        <w:t xml:space="preserve"> Découvertes du Patrimoine proposées par le syndicat d’initiative de Bollène ont</w:t>
      </w:r>
      <w:r>
        <w:rPr>
          <w:rFonts w:ascii="Verdana" w:hAnsi="Verdana"/>
          <w:sz w:val="20"/>
          <w:szCs w:val="20"/>
        </w:rPr>
        <w:t xml:space="preserve"> rassemblé au fil des semaines </w:t>
      </w:r>
      <w:r w:rsidR="003E32FD" w:rsidRPr="003E32FD">
        <w:rPr>
          <w:rFonts w:ascii="Verdana" w:hAnsi="Verdana"/>
          <w:sz w:val="20"/>
          <w:szCs w:val="20"/>
        </w:rPr>
        <w:t>des personnes venues de tout horizon, amoureuses de la nature et des vieilles pierres. Ces 5 sorties ont affiché complet tous les mercredis : c’est un beau succès que nous devons à la richesse et la beauté de notre région.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  <w:r w:rsidRPr="003E32FD">
        <w:rPr>
          <w:rFonts w:ascii="Verdana" w:hAnsi="Verdana"/>
          <w:b/>
        </w:rPr>
        <w:t xml:space="preserve"> Ont malheureusement dû être annulées :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</w:p>
    <w:p w:rsidR="003E32FD" w:rsidRPr="003E32FD" w:rsidRDefault="003E32FD" w:rsidP="003E32FD">
      <w:pPr>
        <w:spacing w:after="0" w:line="256" w:lineRule="auto"/>
        <w:rPr>
          <w:rFonts w:ascii="Verdana" w:hAnsi="Verdana"/>
          <w:b/>
        </w:rPr>
      </w:pPr>
      <w:r w:rsidRPr="000F26BC">
        <w:rPr>
          <w:rFonts w:ascii="Verdana" w:hAnsi="Verdana"/>
          <w:b/>
          <w:sz w:val="20"/>
          <w:szCs w:val="20"/>
        </w:rPr>
        <w:t>Le concert donné par la Chorale du Delta</w:t>
      </w:r>
      <w:r w:rsidRPr="003E32FD">
        <w:rPr>
          <w:rFonts w:ascii="Verdana" w:hAnsi="Verdana"/>
          <w:b/>
        </w:rPr>
        <w:t xml:space="preserve"> </w:t>
      </w:r>
      <w:r w:rsidRPr="003E32FD">
        <w:rPr>
          <w:rFonts w:ascii="Verdana" w:hAnsi="Verdana"/>
        </w:rPr>
        <w:t>du fait des dispositions prises pour limiter à 70 le nombre de personnes présentes dans l’église Saint Trophime de Mondragon (1 rang sur 2, 1 place vide sur 2)</w:t>
      </w:r>
    </w:p>
    <w:p w:rsidR="003E32FD" w:rsidRPr="003E32FD" w:rsidRDefault="003E32FD" w:rsidP="003E32FD">
      <w:pPr>
        <w:spacing w:after="0" w:line="256" w:lineRule="auto"/>
        <w:rPr>
          <w:rFonts w:ascii="Verdana" w:hAnsi="Verdana"/>
          <w:sz w:val="20"/>
          <w:szCs w:val="20"/>
        </w:rPr>
      </w:pPr>
    </w:p>
    <w:p w:rsidR="003E32FD" w:rsidRDefault="003E32FD" w:rsidP="003E32FD">
      <w:pPr>
        <w:spacing w:after="0" w:line="256" w:lineRule="auto"/>
        <w:rPr>
          <w:rFonts w:ascii="Verdana" w:hAnsi="Verdana"/>
          <w:sz w:val="20"/>
          <w:szCs w:val="20"/>
        </w:rPr>
      </w:pPr>
      <w:r w:rsidRPr="003E32FD">
        <w:rPr>
          <w:rFonts w:ascii="Verdana" w:hAnsi="Verdana"/>
          <w:b/>
          <w:sz w:val="20"/>
          <w:szCs w:val="20"/>
        </w:rPr>
        <w:t>Les accueils de bienvenue dans les campings et place de village</w:t>
      </w:r>
      <w:r w:rsidRPr="003E32FD">
        <w:rPr>
          <w:rFonts w:ascii="Verdana" w:hAnsi="Verdana"/>
          <w:sz w:val="20"/>
          <w:szCs w:val="20"/>
        </w:rPr>
        <w:t xml:space="preserve"> du fait des dégustations impossibles à réaliser sans masque et de la distanciation sociale entre les campeurs non réalisables</w:t>
      </w:r>
    </w:p>
    <w:p w:rsidR="00B649DF" w:rsidRDefault="00B649DF" w:rsidP="003E32FD">
      <w:pPr>
        <w:spacing w:after="0" w:line="256" w:lineRule="auto"/>
        <w:rPr>
          <w:rFonts w:ascii="Verdana" w:hAnsi="Verdana"/>
          <w:sz w:val="20"/>
          <w:szCs w:val="20"/>
        </w:rPr>
      </w:pPr>
    </w:p>
    <w:p w:rsidR="00B649DF" w:rsidRDefault="00B649DF" w:rsidP="003E32FD">
      <w:pPr>
        <w:spacing w:after="0" w:line="256" w:lineRule="auto"/>
        <w:rPr>
          <w:rFonts w:ascii="Verdana" w:hAnsi="Verdana"/>
          <w:sz w:val="20"/>
          <w:szCs w:val="20"/>
        </w:rPr>
      </w:pPr>
    </w:p>
    <w:p w:rsidR="00B649DF" w:rsidRDefault="00B649DF" w:rsidP="003E32FD">
      <w:pPr>
        <w:spacing w:after="0" w:line="25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Nous espérons que 2021 nous permettra de reprendre toutes nos activités</w:t>
      </w:r>
      <w:r w:rsidR="00D27E00">
        <w:rPr>
          <w:rFonts w:ascii="Verdana" w:hAnsi="Verdana"/>
          <w:sz w:val="20"/>
          <w:szCs w:val="20"/>
        </w:rPr>
        <w:t xml:space="preserve"> dans une ambiance riche et conviviale.</w:t>
      </w:r>
    </w:p>
    <w:p w:rsidR="000F26BC" w:rsidRPr="003E32FD" w:rsidRDefault="000F26BC" w:rsidP="003E32FD">
      <w:pPr>
        <w:spacing w:after="0" w:line="256" w:lineRule="auto"/>
        <w:rPr>
          <w:rFonts w:ascii="Verdana" w:hAnsi="Verdana"/>
          <w:sz w:val="20"/>
          <w:szCs w:val="20"/>
        </w:rPr>
      </w:pPr>
    </w:p>
    <w:p w:rsidR="003E32FD" w:rsidRDefault="000F26BC">
      <w:pPr>
        <w:rPr>
          <w:rFonts w:ascii="Verdana" w:hAnsi="Verdana"/>
        </w:rPr>
      </w:pPr>
      <w:r>
        <w:rPr>
          <w:rFonts w:ascii="Verdana" w:hAnsi="Verdana"/>
        </w:rPr>
        <w:t xml:space="preserve">La Présidente et les membres du Conseil d’Administration remercient très sincèrement pour leur soutien et leur aide financière et </w:t>
      </w:r>
      <w:r w:rsidR="00D00BCE">
        <w:rPr>
          <w:rFonts w:ascii="Verdana" w:hAnsi="Verdana"/>
        </w:rPr>
        <w:t>matérielle</w:t>
      </w:r>
      <w:r>
        <w:rPr>
          <w:rFonts w:ascii="Verdana" w:hAnsi="Verdana"/>
        </w:rPr>
        <w:t> : le Conseil Départemental du Vaucluse, la Communauté de communes Rhône Lez Provence, les communes de Bollène, Lapalud, Mondragon et Mornas.</w:t>
      </w:r>
    </w:p>
    <w:p w:rsidR="00D00BCE" w:rsidRDefault="00D00BCE">
      <w:pPr>
        <w:rPr>
          <w:rFonts w:ascii="Verdana" w:hAnsi="Verdana"/>
        </w:rPr>
      </w:pPr>
    </w:p>
    <w:p w:rsidR="0039021B" w:rsidRDefault="0039021B">
      <w:pPr>
        <w:rPr>
          <w:rFonts w:ascii="Verdana" w:hAnsi="Verdana"/>
          <w:b/>
        </w:rPr>
      </w:pPr>
      <w:r w:rsidRPr="0039021B">
        <w:rPr>
          <w:rFonts w:ascii="Verdana" w:hAnsi="Verdana"/>
          <w:b/>
        </w:rPr>
        <w:t>Rapport Moral voté à l’unanimité</w:t>
      </w:r>
    </w:p>
    <w:p w:rsidR="0039021B" w:rsidRDefault="0039021B">
      <w:pPr>
        <w:rPr>
          <w:rFonts w:ascii="Verdana" w:hAnsi="Verdana"/>
          <w:b/>
        </w:rPr>
      </w:pPr>
    </w:p>
    <w:p w:rsidR="0039021B" w:rsidRDefault="0039021B">
      <w:pPr>
        <w:rPr>
          <w:rFonts w:ascii="Verdana" w:hAnsi="Verdana"/>
          <w:b/>
          <w:sz w:val="24"/>
          <w:szCs w:val="24"/>
        </w:rPr>
      </w:pPr>
      <w:r w:rsidRPr="00D93A5E">
        <w:rPr>
          <w:rFonts w:ascii="Verdana" w:hAnsi="Verdana"/>
          <w:b/>
          <w:sz w:val="24"/>
          <w:szCs w:val="24"/>
        </w:rPr>
        <w:lastRenderedPageBreak/>
        <w:t>Rapport financier Gérard Brémond Trésorier</w:t>
      </w:r>
    </w:p>
    <w:p w:rsidR="00D93A5E" w:rsidRDefault="00D93A5E">
      <w:pPr>
        <w:rPr>
          <w:rFonts w:ascii="Verdana" w:hAnsi="Verdana"/>
          <w:b/>
          <w:sz w:val="24"/>
          <w:szCs w:val="24"/>
        </w:rPr>
      </w:pPr>
    </w:p>
    <w:p w:rsidR="00D93A5E" w:rsidRDefault="0039021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fr-FR"/>
        </w:rPr>
        <w:drawing>
          <wp:inline distT="0" distB="0" distL="0" distR="0">
            <wp:extent cx="6505575" cy="8960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Bilan financier année 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9769" cy="896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21B">
        <w:rPr>
          <w:rFonts w:ascii="Verdana" w:hAnsi="Verdana"/>
          <w:b/>
        </w:rPr>
        <w:t xml:space="preserve"> </w:t>
      </w:r>
    </w:p>
    <w:p w:rsidR="0039021B" w:rsidRPr="0039021B" w:rsidRDefault="0039021B">
      <w:pPr>
        <w:rPr>
          <w:rFonts w:ascii="Verdana" w:hAnsi="Verdana"/>
          <w:b/>
        </w:rPr>
      </w:pPr>
      <w:r w:rsidRPr="0039021B">
        <w:rPr>
          <w:rFonts w:ascii="Verdana" w:hAnsi="Verdana"/>
          <w:b/>
        </w:rPr>
        <w:t>Rapport Financier voté à l’unanimité</w:t>
      </w:r>
    </w:p>
    <w:sectPr w:rsidR="0039021B" w:rsidRPr="0039021B" w:rsidSect="00D93A5E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538"/>
    <w:multiLevelType w:val="hybridMultilevel"/>
    <w:tmpl w:val="E8A2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F4BBD"/>
    <w:multiLevelType w:val="hybridMultilevel"/>
    <w:tmpl w:val="6DF6FF1C"/>
    <w:lvl w:ilvl="0" w:tplc="0220D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DC8"/>
    <w:multiLevelType w:val="hybridMultilevel"/>
    <w:tmpl w:val="7FB82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A6"/>
    <w:rsid w:val="000F26BC"/>
    <w:rsid w:val="002A79E0"/>
    <w:rsid w:val="0039021B"/>
    <w:rsid w:val="003E32FD"/>
    <w:rsid w:val="0041198C"/>
    <w:rsid w:val="0057183B"/>
    <w:rsid w:val="00775D12"/>
    <w:rsid w:val="009238B9"/>
    <w:rsid w:val="00AF75A9"/>
    <w:rsid w:val="00B649DF"/>
    <w:rsid w:val="00D00BCE"/>
    <w:rsid w:val="00D238A5"/>
    <w:rsid w:val="00D27E00"/>
    <w:rsid w:val="00D93A5E"/>
    <w:rsid w:val="00E0731E"/>
    <w:rsid w:val="00F27AA6"/>
    <w:rsid w:val="00FA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F814D"/>
  <w15:chartTrackingRefBased/>
  <w15:docId w15:val="{125EB7BE-C3A4-406B-8A44-63784306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7A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7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provence-bollene-initiati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</dc:creator>
  <cp:keywords/>
  <dc:description/>
  <cp:lastModifiedBy>syndicat initiative</cp:lastModifiedBy>
  <cp:revision>14</cp:revision>
  <dcterms:created xsi:type="dcterms:W3CDTF">2021-06-04T05:47:00Z</dcterms:created>
  <dcterms:modified xsi:type="dcterms:W3CDTF">2021-06-25T14:35:00Z</dcterms:modified>
</cp:coreProperties>
</file>