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464" w:rsidRDefault="00FA1464" w:rsidP="00FA1464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Syndicat d’Initiative et d’Animation Touristique et Culturelle</w:t>
      </w:r>
    </w:p>
    <w:p w:rsidR="00FA1464" w:rsidRDefault="00FA1464" w:rsidP="00FA146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De Bollène et du Pays Bollénois</w:t>
      </w:r>
    </w:p>
    <w:p w:rsidR="00FA1464" w:rsidRDefault="00FA1464" w:rsidP="00FA1464">
      <w:pPr>
        <w:spacing w:after="0" w:line="256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Assemblée Générale du 20 juin 2021</w:t>
      </w:r>
    </w:p>
    <w:p w:rsidR="00E0731E" w:rsidRPr="00E0731E" w:rsidRDefault="00E0731E" w:rsidP="00F27AA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:rsidR="00F27AA6" w:rsidRPr="002A79E0" w:rsidRDefault="00F27AA6" w:rsidP="00F27AA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2A79E0">
        <w:rPr>
          <w:rFonts w:ascii="Verdana" w:eastAsia="Times New Roman" w:hAnsi="Verdana" w:cs="Times New Roman"/>
          <w:sz w:val="20"/>
          <w:szCs w:val="20"/>
          <w:lang w:eastAsia="fr-FR"/>
        </w:rPr>
        <w:t>Du fait de la pandémie, nous n’avons pas pu convoquer une Assemblée Générale en présentiel cette année.</w:t>
      </w:r>
      <w:r w:rsidR="00D27E00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</w:t>
      </w:r>
      <w:r w:rsidR="003E32FD" w:rsidRPr="002A79E0">
        <w:rPr>
          <w:rFonts w:ascii="Verdana" w:eastAsia="Times New Roman" w:hAnsi="Verdana" w:cs="Times New Roman"/>
          <w:sz w:val="20"/>
          <w:szCs w:val="20"/>
          <w:lang w:eastAsia="fr-FR"/>
        </w:rPr>
        <w:t>Aussi, nous avons proposé à nos adhérents</w:t>
      </w:r>
      <w:r w:rsidRPr="002A79E0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d’examiner les rapports moral et financier pour</w:t>
      </w:r>
      <w:r w:rsidR="003E32FD" w:rsidRPr="002A79E0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l’année 2020 par correspondance</w:t>
      </w:r>
      <w:r w:rsidRPr="002A79E0">
        <w:rPr>
          <w:rFonts w:ascii="Verdana" w:eastAsia="Times New Roman" w:hAnsi="Verdana" w:cs="Times New Roman"/>
          <w:sz w:val="20"/>
          <w:szCs w:val="20"/>
          <w:lang w:eastAsia="fr-FR"/>
        </w:rPr>
        <w:t>.</w:t>
      </w:r>
    </w:p>
    <w:p w:rsidR="003E32FD" w:rsidRPr="002A79E0" w:rsidRDefault="003E32FD" w:rsidP="00F27AA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3E32FD" w:rsidRPr="002A79E0" w:rsidRDefault="003E32FD" w:rsidP="00F27AA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2A79E0">
        <w:rPr>
          <w:rFonts w:ascii="Verdana" w:eastAsia="Times New Roman" w:hAnsi="Verdana" w:cs="Times New Roman"/>
          <w:sz w:val="20"/>
          <w:szCs w:val="20"/>
          <w:lang w:eastAsia="fr-FR"/>
        </w:rPr>
        <w:t>Ont participé aux votes par correspondance :</w:t>
      </w:r>
    </w:p>
    <w:p w:rsidR="003E32FD" w:rsidRPr="002A79E0" w:rsidRDefault="003E32FD" w:rsidP="00F27AA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2A79E0">
        <w:rPr>
          <w:rFonts w:ascii="Verdana" w:eastAsia="Times New Roman" w:hAnsi="Verdana" w:cs="Times New Roman"/>
          <w:sz w:val="20"/>
          <w:szCs w:val="20"/>
          <w:lang w:eastAsia="fr-FR"/>
        </w:rPr>
        <w:t xml:space="preserve">Mmes Arbaud, </w:t>
      </w:r>
      <w:r w:rsidR="00D27E00">
        <w:rPr>
          <w:rFonts w:ascii="Verdana" w:eastAsia="Times New Roman" w:hAnsi="Verdana" w:cs="Times New Roman"/>
          <w:sz w:val="20"/>
          <w:szCs w:val="20"/>
          <w:lang w:eastAsia="fr-FR"/>
        </w:rPr>
        <w:t xml:space="preserve">Arnaud, </w:t>
      </w:r>
      <w:r w:rsidR="00B649DF">
        <w:rPr>
          <w:rFonts w:ascii="Verdana" w:eastAsia="Times New Roman" w:hAnsi="Verdana" w:cs="Times New Roman"/>
          <w:sz w:val="20"/>
          <w:szCs w:val="20"/>
          <w:lang w:eastAsia="fr-FR"/>
        </w:rPr>
        <w:t xml:space="preserve">Bedin, </w:t>
      </w:r>
      <w:r w:rsidRPr="002A79E0">
        <w:rPr>
          <w:rFonts w:ascii="Verdana" w:eastAsia="Times New Roman" w:hAnsi="Verdana" w:cs="Times New Roman"/>
          <w:sz w:val="20"/>
          <w:szCs w:val="20"/>
          <w:lang w:eastAsia="fr-FR"/>
        </w:rPr>
        <w:t xml:space="preserve">Blanc F, Blanc R, Brémond, </w:t>
      </w:r>
      <w:r w:rsidR="0057183B">
        <w:rPr>
          <w:rFonts w:ascii="Verdana" w:eastAsia="Times New Roman" w:hAnsi="Verdana" w:cs="Times New Roman"/>
          <w:sz w:val="20"/>
          <w:szCs w:val="20"/>
          <w:lang w:eastAsia="fr-FR"/>
        </w:rPr>
        <w:t xml:space="preserve">Brès M, Brès S, </w:t>
      </w:r>
      <w:r w:rsidRPr="002A79E0">
        <w:rPr>
          <w:rFonts w:ascii="Verdana" w:eastAsia="Times New Roman" w:hAnsi="Verdana" w:cs="Times New Roman"/>
          <w:sz w:val="20"/>
          <w:szCs w:val="20"/>
          <w:lang w:eastAsia="fr-FR"/>
        </w:rPr>
        <w:t>Chesnet, Cuillerai, Dalmas, Discours, Dumarcher, Gutierez, Lapointe,</w:t>
      </w:r>
      <w:r w:rsidR="00D238A5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Léger, Pascal,</w:t>
      </w:r>
      <w:r w:rsidRPr="002A79E0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Seabra, Vigli, </w:t>
      </w:r>
    </w:p>
    <w:p w:rsidR="003E32FD" w:rsidRPr="002A79E0" w:rsidRDefault="003E32FD" w:rsidP="003E32F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2A79E0">
        <w:rPr>
          <w:rFonts w:ascii="Verdana" w:eastAsia="Times New Roman" w:hAnsi="Verdana" w:cs="Times New Roman"/>
          <w:sz w:val="20"/>
          <w:szCs w:val="20"/>
          <w:lang w:eastAsia="fr-FR"/>
        </w:rPr>
        <w:t xml:space="preserve">Mrs Arbaud, </w:t>
      </w:r>
      <w:r w:rsidR="00D27E00">
        <w:rPr>
          <w:rFonts w:ascii="Verdana" w:eastAsia="Times New Roman" w:hAnsi="Verdana" w:cs="Times New Roman"/>
          <w:sz w:val="20"/>
          <w:szCs w:val="20"/>
          <w:lang w:eastAsia="fr-FR"/>
        </w:rPr>
        <w:t xml:space="preserve">Arnaud, </w:t>
      </w:r>
      <w:r w:rsidR="00B649DF">
        <w:rPr>
          <w:rFonts w:ascii="Verdana" w:eastAsia="Times New Roman" w:hAnsi="Verdana" w:cs="Times New Roman"/>
          <w:sz w:val="20"/>
          <w:szCs w:val="20"/>
          <w:lang w:eastAsia="fr-FR"/>
        </w:rPr>
        <w:t xml:space="preserve">Bedin, </w:t>
      </w:r>
      <w:r w:rsidR="00A33ED0">
        <w:rPr>
          <w:rFonts w:ascii="Verdana" w:eastAsia="Times New Roman" w:hAnsi="Verdana" w:cs="Times New Roman"/>
          <w:sz w:val="20"/>
          <w:szCs w:val="20"/>
          <w:lang w:eastAsia="fr-FR"/>
        </w:rPr>
        <w:t>Blanc G, Blanc JM</w:t>
      </w:r>
      <w:r w:rsidRPr="002A79E0">
        <w:rPr>
          <w:rFonts w:ascii="Verdana" w:eastAsia="Times New Roman" w:hAnsi="Verdana" w:cs="Times New Roman"/>
          <w:sz w:val="20"/>
          <w:szCs w:val="20"/>
          <w:lang w:eastAsia="fr-FR"/>
        </w:rPr>
        <w:t xml:space="preserve">, </w:t>
      </w:r>
      <w:proofErr w:type="spellStart"/>
      <w:r w:rsidRPr="002A79E0">
        <w:rPr>
          <w:rFonts w:ascii="Verdana" w:eastAsia="Times New Roman" w:hAnsi="Verdana" w:cs="Times New Roman"/>
          <w:sz w:val="20"/>
          <w:szCs w:val="20"/>
          <w:lang w:eastAsia="fr-FR"/>
        </w:rPr>
        <w:t>Brémon</w:t>
      </w:r>
      <w:r w:rsidR="00D238A5">
        <w:rPr>
          <w:rFonts w:ascii="Verdana" w:eastAsia="Times New Roman" w:hAnsi="Verdana" w:cs="Times New Roman"/>
          <w:sz w:val="20"/>
          <w:szCs w:val="20"/>
          <w:lang w:eastAsia="fr-FR"/>
        </w:rPr>
        <w:t>d</w:t>
      </w:r>
      <w:proofErr w:type="spellEnd"/>
      <w:r w:rsidR="00D238A5">
        <w:rPr>
          <w:rFonts w:ascii="Verdana" w:eastAsia="Times New Roman" w:hAnsi="Verdana" w:cs="Times New Roman"/>
          <w:sz w:val="20"/>
          <w:szCs w:val="20"/>
          <w:lang w:eastAsia="fr-FR"/>
        </w:rPr>
        <w:t xml:space="preserve">, </w:t>
      </w:r>
      <w:proofErr w:type="spellStart"/>
      <w:r w:rsidR="00D238A5">
        <w:rPr>
          <w:rFonts w:ascii="Verdana" w:eastAsia="Times New Roman" w:hAnsi="Verdana" w:cs="Times New Roman"/>
          <w:sz w:val="20"/>
          <w:szCs w:val="20"/>
          <w:lang w:eastAsia="fr-FR"/>
        </w:rPr>
        <w:t>Chesnet</w:t>
      </w:r>
      <w:proofErr w:type="spellEnd"/>
      <w:r w:rsidR="00D238A5">
        <w:rPr>
          <w:rFonts w:ascii="Verdana" w:eastAsia="Times New Roman" w:hAnsi="Verdana" w:cs="Times New Roman"/>
          <w:sz w:val="20"/>
          <w:szCs w:val="20"/>
          <w:lang w:eastAsia="fr-FR"/>
        </w:rPr>
        <w:t xml:space="preserve">, </w:t>
      </w:r>
      <w:proofErr w:type="spellStart"/>
      <w:r w:rsidR="00D238A5">
        <w:rPr>
          <w:rFonts w:ascii="Verdana" w:eastAsia="Times New Roman" w:hAnsi="Verdana" w:cs="Times New Roman"/>
          <w:sz w:val="20"/>
          <w:szCs w:val="20"/>
          <w:lang w:eastAsia="fr-FR"/>
        </w:rPr>
        <w:t>Cuillerai</w:t>
      </w:r>
      <w:proofErr w:type="spellEnd"/>
      <w:r w:rsidR="00D238A5">
        <w:rPr>
          <w:rFonts w:ascii="Verdana" w:eastAsia="Times New Roman" w:hAnsi="Verdana" w:cs="Times New Roman"/>
          <w:sz w:val="20"/>
          <w:szCs w:val="20"/>
          <w:lang w:eastAsia="fr-FR"/>
        </w:rPr>
        <w:t xml:space="preserve">, Dalmas, </w:t>
      </w:r>
      <w:r w:rsidRPr="002A79E0">
        <w:rPr>
          <w:rFonts w:ascii="Verdana" w:eastAsia="Times New Roman" w:hAnsi="Verdana" w:cs="Times New Roman"/>
          <w:sz w:val="20"/>
          <w:szCs w:val="20"/>
          <w:lang w:eastAsia="fr-FR"/>
        </w:rPr>
        <w:t xml:space="preserve">Dumarcher, Leprince, </w:t>
      </w:r>
      <w:r w:rsidR="002A79E0">
        <w:rPr>
          <w:rFonts w:ascii="Verdana" w:eastAsia="Times New Roman" w:hAnsi="Verdana" w:cs="Times New Roman"/>
          <w:sz w:val="20"/>
          <w:szCs w:val="20"/>
          <w:lang w:eastAsia="fr-FR"/>
        </w:rPr>
        <w:t xml:space="preserve">Maupeu, </w:t>
      </w:r>
      <w:r w:rsidRPr="002A79E0">
        <w:rPr>
          <w:rFonts w:ascii="Verdana" w:eastAsia="Times New Roman" w:hAnsi="Verdana" w:cs="Times New Roman"/>
          <w:sz w:val="20"/>
          <w:szCs w:val="20"/>
          <w:lang w:eastAsia="fr-FR"/>
        </w:rPr>
        <w:t xml:space="preserve">Pages, Raud, Rochier, Seabra, </w:t>
      </w:r>
      <w:r w:rsidR="000F26BC">
        <w:rPr>
          <w:rFonts w:ascii="Verdana" w:eastAsia="Times New Roman" w:hAnsi="Verdana" w:cs="Times New Roman"/>
          <w:sz w:val="20"/>
          <w:szCs w:val="20"/>
          <w:lang w:eastAsia="fr-FR"/>
        </w:rPr>
        <w:t xml:space="preserve">Sottet, </w:t>
      </w:r>
      <w:r w:rsidRPr="002A79E0">
        <w:rPr>
          <w:rFonts w:ascii="Verdana" w:eastAsia="Times New Roman" w:hAnsi="Verdana" w:cs="Times New Roman"/>
          <w:sz w:val="20"/>
          <w:szCs w:val="20"/>
          <w:lang w:eastAsia="fr-FR"/>
        </w:rPr>
        <w:t>Vigli,</w:t>
      </w:r>
    </w:p>
    <w:p w:rsidR="009238B9" w:rsidRDefault="009238B9">
      <w:pPr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:rsidR="003E32FD" w:rsidRPr="0039021B" w:rsidRDefault="003E32FD" w:rsidP="00D93A5E">
      <w:pPr>
        <w:spacing w:after="0"/>
        <w:rPr>
          <w:rFonts w:ascii="Verdana" w:hAnsi="Verdana"/>
          <w:b/>
          <w:sz w:val="28"/>
          <w:szCs w:val="28"/>
        </w:rPr>
      </w:pPr>
      <w:r w:rsidRPr="0039021B">
        <w:rPr>
          <w:rFonts w:ascii="Verdana" w:hAnsi="Verdana"/>
          <w:b/>
          <w:sz w:val="28"/>
          <w:szCs w:val="28"/>
        </w:rPr>
        <w:t>Rapport Moral</w:t>
      </w:r>
      <w:r w:rsidR="0039021B" w:rsidRPr="0039021B">
        <w:rPr>
          <w:rFonts w:ascii="Verdana" w:hAnsi="Verdana"/>
          <w:b/>
          <w:sz w:val="28"/>
          <w:szCs w:val="28"/>
        </w:rPr>
        <w:t xml:space="preserve"> Françoise Cuillerai Présidente</w:t>
      </w:r>
    </w:p>
    <w:p w:rsidR="003E32FD" w:rsidRPr="003E32FD" w:rsidRDefault="003E32FD" w:rsidP="003E32FD">
      <w:pPr>
        <w:spacing w:after="0"/>
        <w:jc w:val="center"/>
        <w:rPr>
          <w:rFonts w:ascii="Verdana" w:hAnsi="Verdana"/>
          <w:b/>
          <w:sz w:val="32"/>
          <w:szCs w:val="32"/>
        </w:rPr>
      </w:pPr>
    </w:p>
    <w:p w:rsidR="003E32FD" w:rsidRPr="003E32FD" w:rsidRDefault="003E32FD" w:rsidP="003E32FD">
      <w:pPr>
        <w:spacing w:after="0"/>
        <w:rPr>
          <w:rFonts w:ascii="Verdana" w:hAnsi="Verdana"/>
          <w:sz w:val="20"/>
          <w:szCs w:val="20"/>
        </w:rPr>
      </w:pPr>
      <w:r w:rsidRPr="003E32FD">
        <w:rPr>
          <w:rFonts w:ascii="Verdana" w:hAnsi="Verdana"/>
          <w:sz w:val="20"/>
          <w:szCs w:val="20"/>
        </w:rPr>
        <w:t>2020 a été une année particulière et difficile pour tous les français. Les bollénois n’y ont pas échappé bien évidemment.</w:t>
      </w:r>
    </w:p>
    <w:p w:rsidR="003E32FD" w:rsidRPr="003E32FD" w:rsidRDefault="003E32FD" w:rsidP="003E32FD">
      <w:pPr>
        <w:spacing w:after="0"/>
        <w:rPr>
          <w:rFonts w:ascii="Verdana" w:hAnsi="Verdana"/>
          <w:sz w:val="20"/>
          <w:szCs w:val="20"/>
        </w:rPr>
      </w:pPr>
      <w:r w:rsidRPr="003E32FD">
        <w:rPr>
          <w:rFonts w:ascii="Verdana" w:hAnsi="Verdana"/>
          <w:sz w:val="20"/>
          <w:szCs w:val="20"/>
        </w:rPr>
        <w:t>Le tourisme a été très impacté et nos commerces ont subi de lourdes pertes.</w:t>
      </w:r>
    </w:p>
    <w:p w:rsidR="003E32FD" w:rsidRPr="003E32FD" w:rsidRDefault="003E32FD" w:rsidP="003E32FD">
      <w:pPr>
        <w:spacing w:after="0"/>
        <w:rPr>
          <w:rFonts w:ascii="Verdana" w:hAnsi="Verdana"/>
          <w:sz w:val="20"/>
          <w:szCs w:val="20"/>
        </w:rPr>
      </w:pPr>
      <w:r w:rsidRPr="003E32FD">
        <w:rPr>
          <w:rFonts w:ascii="Verdana" w:hAnsi="Verdana"/>
          <w:sz w:val="20"/>
          <w:szCs w:val="20"/>
        </w:rPr>
        <w:t>Le Syndicat d’Initiative a maintenu certaines activités, celles qu’il était possible de faire et a dû malheureusement en supprimer d’autres, en particulier « les accueils de bienvenue au camping » qui ne pouvaient avoir lieu vu les consignes sanitaires préfectorales</w:t>
      </w:r>
    </w:p>
    <w:p w:rsidR="003E32FD" w:rsidRPr="003E32FD" w:rsidRDefault="003E32FD" w:rsidP="003E32FD">
      <w:pPr>
        <w:spacing w:after="0"/>
        <w:rPr>
          <w:rFonts w:ascii="Verdana" w:hAnsi="Verdana"/>
          <w:sz w:val="20"/>
          <w:szCs w:val="20"/>
        </w:rPr>
      </w:pPr>
      <w:r w:rsidRPr="003E32FD">
        <w:rPr>
          <w:rFonts w:ascii="Verdana" w:hAnsi="Verdana"/>
          <w:sz w:val="20"/>
          <w:szCs w:val="20"/>
        </w:rPr>
        <w:t>Néanmoins, ce qu’on a pu réaliser, s’est bien passé.</w:t>
      </w:r>
    </w:p>
    <w:p w:rsidR="003E32FD" w:rsidRPr="003E32FD" w:rsidRDefault="003E32FD" w:rsidP="003E32FD">
      <w:pPr>
        <w:spacing w:after="0"/>
        <w:rPr>
          <w:rFonts w:ascii="Verdana" w:hAnsi="Verdana"/>
          <w:sz w:val="20"/>
          <w:szCs w:val="20"/>
        </w:rPr>
      </w:pPr>
      <w:r w:rsidRPr="003E32FD">
        <w:rPr>
          <w:rFonts w:ascii="Verdana" w:hAnsi="Verdana"/>
          <w:sz w:val="20"/>
          <w:szCs w:val="20"/>
        </w:rPr>
        <w:t>Le Conseil d’Administration a convenu de ne pas demander aux professionnels de régler de cotisation d’adhésion en 2020 afin de faire un petit geste en leur faveur.</w:t>
      </w:r>
    </w:p>
    <w:p w:rsidR="003E32FD" w:rsidRPr="003E32FD" w:rsidRDefault="003E32FD" w:rsidP="003E32FD">
      <w:pPr>
        <w:spacing w:after="0"/>
        <w:rPr>
          <w:rFonts w:ascii="Verdana" w:hAnsi="Verdana"/>
          <w:b/>
          <w:sz w:val="24"/>
          <w:szCs w:val="24"/>
        </w:rPr>
      </w:pPr>
    </w:p>
    <w:p w:rsidR="003E32FD" w:rsidRPr="003E32FD" w:rsidRDefault="003E32FD" w:rsidP="003E32FD">
      <w:pPr>
        <w:spacing w:after="0"/>
        <w:rPr>
          <w:rFonts w:ascii="Verdana" w:hAnsi="Verdana"/>
          <w:b/>
          <w:sz w:val="24"/>
          <w:szCs w:val="24"/>
        </w:rPr>
      </w:pPr>
      <w:r w:rsidRPr="003E32FD">
        <w:rPr>
          <w:rFonts w:ascii="Verdana" w:hAnsi="Verdana"/>
          <w:b/>
          <w:sz w:val="24"/>
          <w:szCs w:val="24"/>
        </w:rPr>
        <w:t>En 2020, nos actions se sont portées sur :</w:t>
      </w:r>
    </w:p>
    <w:p w:rsidR="003E32FD" w:rsidRPr="003E32FD" w:rsidRDefault="003E32FD" w:rsidP="003E32FD">
      <w:pPr>
        <w:spacing w:after="0"/>
        <w:rPr>
          <w:rFonts w:ascii="Verdana" w:hAnsi="Verdana"/>
          <w:sz w:val="20"/>
          <w:szCs w:val="20"/>
        </w:rPr>
      </w:pPr>
    </w:p>
    <w:p w:rsidR="003E32FD" w:rsidRPr="003E32FD" w:rsidRDefault="003E32FD" w:rsidP="003E32FD">
      <w:pPr>
        <w:numPr>
          <w:ilvl w:val="0"/>
          <w:numId w:val="2"/>
        </w:numPr>
        <w:spacing w:after="0" w:line="240" w:lineRule="auto"/>
        <w:ind w:left="0"/>
        <w:rPr>
          <w:rFonts w:ascii="Verdana" w:hAnsi="Verdana"/>
          <w:b/>
          <w:sz w:val="20"/>
          <w:szCs w:val="20"/>
        </w:rPr>
      </w:pPr>
      <w:r w:rsidRPr="003E32FD">
        <w:rPr>
          <w:rFonts w:ascii="Verdana" w:hAnsi="Verdana"/>
          <w:b/>
          <w:sz w:val="20"/>
          <w:szCs w:val="20"/>
        </w:rPr>
        <w:t>Visites historiques gratuites</w:t>
      </w:r>
    </w:p>
    <w:p w:rsidR="003E32FD" w:rsidRPr="003E32FD" w:rsidRDefault="003E32FD" w:rsidP="003E32FD">
      <w:pPr>
        <w:spacing w:after="0"/>
        <w:rPr>
          <w:rFonts w:ascii="Verdana" w:hAnsi="Verdana"/>
          <w:sz w:val="20"/>
          <w:szCs w:val="20"/>
        </w:rPr>
      </w:pPr>
      <w:r w:rsidRPr="003E32FD">
        <w:rPr>
          <w:rFonts w:ascii="Verdana" w:hAnsi="Verdana"/>
          <w:sz w:val="20"/>
          <w:szCs w:val="20"/>
        </w:rPr>
        <w:t xml:space="preserve">Accompagnées par les bénévoles du Syndicat d’Initiative qui veulent faire partager leur amour pour leur ville plus particulièrement Yvette Riégert        </w:t>
      </w:r>
    </w:p>
    <w:p w:rsidR="003E32FD" w:rsidRPr="003E32FD" w:rsidRDefault="003E32FD" w:rsidP="003E32FD">
      <w:pPr>
        <w:spacing w:after="0"/>
        <w:rPr>
          <w:rFonts w:ascii="Verdana" w:hAnsi="Verdana"/>
          <w:sz w:val="20"/>
          <w:szCs w:val="20"/>
        </w:rPr>
      </w:pPr>
      <w:r w:rsidRPr="003E32FD">
        <w:rPr>
          <w:rFonts w:ascii="Verdana" w:hAnsi="Verdana"/>
          <w:sz w:val="20"/>
          <w:szCs w:val="20"/>
        </w:rPr>
        <w:t>Toute l’année, à la demande     Ville haute et ville basse</w:t>
      </w:r>
    </w:p>
    <w:p w:rsidR="003E32FD" w:rsidRPr="003E32FD" w:rsidRDefault="003E32FD" w:rsidP="003E32FD">
      <w:pPr>
        <w:numPr>
          <w:ilvl w:val="0"/>
          <w:numId w:val="2"/>
        </w:numPr>
        <w:spacing w:after="0" w:line="240" w:lineRule="auto"/>
        <w:ind w:left="0"/>
        <w:rPr>
          <w:rFonts w:ascii="Verdana" w:hAnsi="Verdana"/>
          <w:b/>
          <w:sz w:val="20"/>
          <w:szCs w:val="20"/>
        </w:rPr>
      </w:pPr>
      <w:r w:rsidRPr="003E32FD">
        <w:rPr>
          <w:rFonts w:ascii="Verdana" w:hAnsi="Verdana"/>
          <w:b/>
          <w:sz w:val="20"/>
          <w:szCs w:val="20"/>
        </w:rPr>
        <w:t>Lez Bouquins</w:t>
      </w:r>
    </w:p>
    <w:p w:rsidR="003E32FD" w:rsidRPr="003E32FD" w:rsidRDefault="003E32FD" w:rsidP="003E32FD">
      <w:pPr>
        <w:spacing w:after="0"/>
        <w:rPr>
          <w:rFonts w:ascii="Verdana" w:hAnsi="Verdana"/>
          <w:sz w:val="20"/>
          <w:szCs w:val="20"/>
        </w:rPr>
      </w:pPr>
      <w:r w:rsidRPr="003E32FD">
        <w:rPr>
          <w:rFonts w:ascii="Verdana" w:hAnsi="Verdana"/>
          <w:sz w:val="20"/>
          <w:szCs w:val="20"/>
        </w:rPr>
        <w:t>Brocante à la manière des « Bouquinistes »</w:t>
      </w:r>
    </w:p>
    <w:p w:rsidR="003E32FD" w:rsidRPr="003E32FD" w:rsidRDefault="003E32FD" w:rsidP="003E32FD">
      <w:pPr>
        <w:numPr>
          <w:ilvl w:val="0"/>
          <w:numId w:val="2"/>
        </w:numPr>
        <w:spacing w:after="0" w:line="240" w:lineRule="auto"/>
        <w:ind w:left="0"/>
        <w:rPr>
          <w:rFonts w:ascii="Verdana" w:hAnsi="Verdana"/>
          <w:b/>
          <w:sz w:val="20"/>
          <w:szCs w:val="20"/>
        </w:rPr>
      </w:pPr>
      <w:r w:rsidRPr="003E32FD">
        <w:rPr>
          <w:rFonts w:ascii="Verdana" w:hAnsi="Verdana"/>
          <w:b/>
          <w:sz w:val="20"/>
          <w:szCs w:val="20"/>
        </w:rPr>
        <w:t xml:space="preserve">Sorties Découvertes du Patrimoine sous forme de randonnées pédestres gratuites </w:t>
      </w:r>
    </w:p>
    <w:p w:rsidR="003E32FD" w:rsidRPr="003E32FD" w:rsidRDefault="003E32FD" w:rsidP="003E32FD">
      <w:pPr>
        <w:spacing w:after="0"/>
        <w:rPr>
          <w:rFonts w:ascii="Verdana" w:hAnsi="Verdana"/>
          <w:sz w:val="20"/>
          <w:szCs w:val="20"/>
        </w:rPr>
      </w:pPr>
      <w:r w:rsidRPr="003E32FD">
        <w:rPr>
          <w:rFonts w:ascii="Verdana" w:hAnsi="Verdana"/>
          <w:sz w:val="20"/>
          <w:szCs w:val="20"/>
        </w:rPr>
        <w:t>Accompagnées par Patrick Rochier guide bénévole ayant le Brevet Fédéral de randonnées. Tous les mercredis matins</w:t>
      </w:r>
    </w:p>
    <w:p w:rsidR="003E32FD" w:rsidRPr="003E32FD" w:rsidRDefault="003E32FD" w:rsidP="003E32FD">
      <w:pPr>
        <w:numPr>
          <w:ilvl w:val="0"/>
          <w:numId w:val="2"/>
        </w:numPr>
        <w:spacing w:after="0" w:line="240" w:lineRule="auto"/>
        <w:ind w:left="0"/>
        <w:rPr>
          <w:rFonts w:ascii="Verdana" w:hAnsi="Verdana"/>
          <w:b/>
          <w:bCs/>
          <w:sz w:val="20"/>
          <w:szCs w:val="20"/>
        </w:rPr>
      </w:pPr>
      <w:r w:rsidRPr="003E32FD">
        <w:rPr>
          <w:rFonts w:ascii="Verdana" w:hAnsi="Verdana"/>
          <w:b/>
          <w:bCs/>
          <w:sz w:val="20"/>
          <w:szCs w:val="20"/>
        </w:rPr>
        <w:t>Rencontres avec tous les hébergeurs</w:t>
      </w:r>
    </w:p>
    <w:p w:rsidR="003E32FD" w:rsidRPr="003E32FD" w:rsidRDefault="003E32FD" w:rsidP="003E32FD">
      <w:pPr>
        <w:spacing w:after="0"/>
        <w:rPr>
          <w:rFonts w:ascii="Verdana" w:hAnsi="Verdana"/>
          <w:bCs/>
          <w:sz w:val="20"/>
          <w:szCs w:val="20"/>
        </w:rPr>
      </w:pPr>
      <w:r w:rsidRPr="003E32FD">
        <w:rPr>
          <w:rFonts w:ascii="Verdana" w:hAnsi="Verdana"/>
          <w:bCs/>
          <w:sz w:val="20"/>
          <w:szCs w:val="20"/>
        </w:rPr>
        <w:t>de Bollène, Lapalud, Mondragon, Lamotte du Rhône</w:t>
      </w:r>
    </w:p>
    <w:p w:rsidR="003E32FD" w:rsidRPr="003E32FD" w:rsidRDefault="003E32FD" w:rsidP="003E32FD">
      <w:pPr>
        <w:numPr>
          <w:ilvl w:val="0"/>
          <w:numId w:val="2"/>
        </w:numPr>
        <w:spacing w:after="0" w:line="256" w:lineRule="auto"/>
        <w:ind w:left="0"/>
        <w:contextualSpacing/>
        <w:rPr>
          <w:rFonts w:ascii="Verdana" w:hAnsi="Verdana"/>
          <w:sz w:val="20"/>
          <w:szCs w:val="20"/>
        </w:rPr>
      </w:pPr>
      <w:r w:rsidRPr="003E32FD">
        <w:rPr>
          <w:rFonts w:ascii="Verdana" w:hAnsi="Verdana"/>
          <w:b/>
          <w:sz w:val="20"/>
          <w:szCs w:val="20"/>
        </w:rPr>
        <w:t>Fêtes de Fin d’année</w:t>
      </w:r>
    </w:p>
    <w:p w:rsidR="003E32FD" w:rsidRPr="003E32FD" w:rsidRDefault="003E32FD" w:rsidP="003E32FD">
      <w:pPr>
        <w:spacing w:after="0"/>
        <w:rPr>
          <w:rFonts w:ascii="Verdana" w:hAnsi="Verdana"/>
          <w:sz w:val="20"/>
          <w:szCs w:val="20"/>
        </w:rPr>
      </w:pPr>
      <w:r w:rsidRPr="003E32FD">
        <w:rPr>
          <w:rFonts w:ascii="Verdana" w:hAnsi="Verdana"/>
          <w:sz w:val="20"/>
          <w:szCs w:val="20"/>
        </w:rPr>
        <w:t>Notre traditionnel concours de vitrines de Noël a été remplacé cette année par une exposition de photos à l’Office de Tourisme Intercommunal.</w:t>
      </w:r>
    </w:p>
    <w:p w:rsidR="003E32FD" w:rsidRPr="003E32FD" w:rsidRDefault="003E32FD" w:rsidP="003E32FD">
      <w:pPr>
        <w:numPr>
          <w:ilvl w:val="0"/>
          <w:numId w:val="2"/>
        </w:numPr>
        <w:spacing w:after="0" w:line="240" w:lineRule="auto"/>
        <w:ind w:left="0"/>
        <w:rPr>
          <w:rFonts w:ascii="Verdana" w:hAnsi="Verdana"/>
          <w:b/>
          <w:bCs/>
          <w:sz w:val="20"/>
          <w:szCs w:val="20"/>
        </w:rPr>
      </w:pPr>
      <w:r w:rsidRPr="003E32FD">
        <w:rPr>
          <w:rFonts w:ascii="Verdana" w:hAnsi="Verdana"/>
          <w:b/>
          <w:bCs/>
          <w:sz w:val="20"/>
          <w:szCs w:val="20"/>
        </w:rPr>
        <w:t>Documentation</w:t>
      </w:r>
    </w:p>
    <w:p w:rsidR="003E32FD" w:rsidRPr="003E32FD" w:rsidRDefault="003E32FD" w:rsidP="003E32FD">
      <w:pPr>
        <w:spacing w:after="0"/>
        <w:rPr>
          <w:rFonts w:ascii="Verdana" w:hAnsi="Verdana"/>
          <w:sz w:val="20"/>
          <w:szCs w:val="20"/>
        </w:rPr>
      </w:pPr>
      <w:r w:rsidRPr="003E32FD">
        <w:rPr>
          <w:rFonts w:ascii="Verdana" w:hAnsi="Verdana"/>
          <w:sz w:val="20"/>
          <w:szCs w:val="20"/>
        </w:rPr>
        <w:t xml:space="preserve">Edition de 1 </w:t>
      </w:r>
      <w:r w:rsidRPr="003E32FD">
        <w:rPr>
          <w:rFonts w:ascii="Verdana" w:hAnsi="Verdana"/>
          <w:b/>
          <w:sz w:val="20"/>
          <w:szCs w:val="20"/>
        </w:rPr>
        <w:t>gazette</w:t>
      </w:r>
      <w:r w:rsidRPr="003E32FD">
        <w:rPr>
          <w:rFonts w:ascii="Verdana" w:hAnsi="Verdana"/>
          <w:sz w:val="20"/>
          <w:szCs w:val="20"/>
        </w:rPr>
        <w:t xml:space="preserve"> </w:t>
      </w:r>
    </w:p>
    <w:p w:rsidR="003E32FD" w:rsidRPr="003E32FD" w:rsidRDefault="003E32FD" w:rsidP="003E32FD">
      <w:pPr>
        <w:numPr>
          <w:ilvl w:val="0"/>
          <w:numId w:val="2"/>
        </w:numPr>
        <w:spacing w:after="0" w:line="240" w:lineRule="auto"/>
        <w:ind w:left="0"/>
        <w:rPr>
          <w:rFonts w:ascii="Verdana" w:hAnsi="Verdana"/>
          <w:b/>
          <w:sz w:val="20"/>
          <w:szCs w:val="20"/>
        </w:rPr>
      </w:pPr>
      <w:r w:rsidRPr="003E32FD">
        <w:rPr>
          <w:rFonts w:ascii="Verdana" w:hAnsi="Verdana"/>
          <w:b/>
          <w:sz w:val="20"/>
          <w:szCs w:val="20"/>
        </w:rPr>
        <w:t>Site Internet</w:t>
      </w:r>
    </w:p>
    <w:p w:rsidR="003E32FD" w:rsidRPr="003E32FD" w:rsidRDefault="003E32FD" w:rsidP="003E32FD">
      <w:pPr>
        <w:spacing w:after="0"/>
        <w:rPr>
          <w:rFonts w:ascii="Verdana" w:hAnsi="Verdana"/>
          <w:sz w:val="20"/>
          <w:szCs w:val="20"/>
        </w:rPr>
      </w:pPr>
      <w:r w:rsidRPr="003E32FD">
        <w:rPr>
          <w:rFonts w:ascii="Verdana" w:hAnsi="Verdana"/>
          <w:sz w:val="20"/>
          <w:szCs w:val="20"/>
        </w:rPr>
        <w:t>Mise en ligne de notre propre site construit et mis à jour par les bénévoles eux-mêmes avec le logiciel web acappella</w:t>
      </w:r>
    </w:p>
    <w:p w:rsidR="003E32FD" w:rsidRPr="003E32FD" w:rsidRDefault="00A33ED0" w:rsidP="003E32FD">
      <w:pPr>
        <w:spacing w:after="0"/>
        <w:rPr>
          <w:rFonts w:ascii="Verdana" w:hAnsi="Verdana"/>
          <w:b/>
          <w:color w:val="000000" w:themeColor="text1"/>
          <w:sz w:val="20"/>
          <w:szCs w:val="20"/>
        </w:rPr>
      </w:pPr>
      <w:hyperlink r:id="rId5" w:history="1">
        <w:r w:rsidR="003E32FD" w:rsidRPr="003E32FD">
          <w:rPr>
            <w:rFonts w:ascii="Verdana" w:hAnsi="Verdana"/>
            <w:b/>
            <w:color w:val="000000" w:themeColor="text1"/>
            <w:sz w:val="20"/>
            <w:szCs w:val="20"/>
            <w:u w:val="single"/>
          </w:rPr>
          <w:t>www.provence-bollene-initiative.org</w:t>
        </w:r>
      </w:hyperlink>
    </w:p>
    <w:p w:rsidR="003E32FD" w:rsidRPr="003E32FD" w:rsidRDefault="003E32FD" w:rsidP="003E32FD">
      <w:pPr>
        <w:numPr>
          <w:ilvl w:val="0"/>
          <w:numId w:val="2"/>
        </w:numPr>
        <w:spacing w:after="0" w:line="240" w:lineRule="auto"/>
        <w:ind w:left="0"/>
        <w:rPr>
          <w:rFonts w:ascii="Verdana" w:hAnsi="Verdana"/>
          <w:b/>
          <w:sz w:val="20"/>
          <w:szCs w:val="20"/>
        </w:rPr>
      </w:pPr>
      <w:r w:rsidRPr="003E32FD">
        <w:rPr>
          <w:rFonts w:ascii="Verdana" w:hAnsi="Verdana"/>
          <w:b/>
          <w:sz w:val="20"/>
          <w:szCs w:val="20"/>
        </w:rPr>
        <w:t>Fête des Associations</w:t>
      </w:r>
    </w:p>
    <w:p w:rsidR="003E32FD" w:rsidRPr="003E32FD" w:rsidRDefault="003E32FD" w:rsidP="003E32FD">
      <w:pPr>
        <w:spacing w:after="0"/>
        <w:rPr>
          <w:rFonts w:ascii="Verdana" w:hAnsi="Verdana"/>
          <w:sz w:val="20"/>
          <w:szCs w:val="20"/>
        </w:rPr>
      </w:pPr>
      <w:r w:rsidRPr="003E32FD">
        <w:rPr>
          <w:rFonts w:ascii="Verdana" w:hAnsi="Verdana"/>
          <w:sz w:val="20"/>
          <w:szCs w:val="20"/>
        </w:rPr>
        <w:t>Participation à cette manifestation organisée par la ville de Bollène début septembre.</w:t>
      </w:r>
    </w:p>
    <w:p w:rsidR="003E32FD" w:rsidRDefault="003E32FD" w:rsidP="003E32FD">
      <w:pPr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 w:rsidRPr="003E32FD">
        <w:rPr>
          <w:rFonts w:ascii="Verdana" w:hAnsi="Verdana"/>
          <w:b/>
          <w:sz w:val="20"/>
          <w:szCs w:val="20"/>
        </w:rPr>
        <w:t>Participation ou présence aux manifestations organisées par les communes du secteur</w:t>
      </w:r>
      <w:r w:rsidRPr="003E32FD">
        <w:rPr>
          <w:rFonts w:ascii="Verdana" w:hAnsi="Verdana"/>
          <w:sz w:val="20"/>
          <w:szCs w:val="20"/>
        </w:rPr>
        <w:t xml:space="preserve"> ou mise en évidence sur notre site internet </w:t>
      </w:r>
    </w:p>
    <w:p w:rsidR="00D93A5E" w:rsidRDefault="00D93A5E" w:rsidP="00D93A5E">
      <w:pPr>
        <w:spacing w:after="0" w:line="240" w:lineRule="auto"/>
        <w:rPr>
          <w:rFonts w:ascii="Verdana" w:hAnsi="Verdana"/>
          <w:sz w:val="20"/>
          <w:szCs w:val="20"/>
        </w:rPr>
      </w:pPr>
    </w:p>
    <w:p w:rsidR="003E32FD" w:rsidRPr="003E32FD" w:rsidRDefault="003E32FD" w:rsidP="003E32FD">
      <w:pPr>
        <w:spacing w:after="0" w:line="256" w:lineRule="auto"/>
        <w:rPr>
          <w:rFonts w:ascii="Verdana" w:hAnsi="Verdana"/>
          <w:b/>
          <w:sz w:val="20"/>
          <w:szCs w:val="20"/>
        </w:rPr>
      </w:pPr>
      <w:r w:rsidRPr="003E32FD">
        <w:rPr>
          <w:rFonts w:ascii="Verdana" w:hAnsi="Verdana"/>
          <w:b/>
        </w:rPr>
        <w:t xml:space="preserve">Lez bouquins                    </w:t>
      </w:r>
    </w:p>
    <w:p w:rsidR="003E32FD" w:rsidRPr="003E32FD" w:rsidRDefault="003E32FD" w:rsidP="003E32FD">
      <w:pPr>
        <w:spacing w:after="0" w:line="256" w:lineRule="auto"/>
        <w:rPr>
          <w:rFonts w:ascii="Verdana" w:hAnsi="Verdana"/>
          <w:sz w:val="20"/>
          <w:szCs w:val="20"/>
        </w:rPr>
      </w:pPr>
      <w:r w:rsidRPr="003E32FD">
        <w:rPr>
          <w:rFonts w:ascii="Verdana" w:hAnsi="Verdana"/>
          <w:sz w:val="20"/>
          <w:szCs w:val="20"/>
        </w:rPr>
        <w:t>Pour sa dixième édition, l’animation Lez Bouquins a été perturbée par la crise sanitaire</w:t>
      </w:r>
      <w:r w:rsidRPr="003E32FD">
        <w:rPr>
          <w:rFonts w:ascii="Verdana" w:hAnsi="Verdana"/>
          <w:sz w:val="20"/>
          <w:szCs w:val="20"/>
        </w:rPr>
        <w:br/>
        <w:t>Les 5 dimanches d’août, nous avons investi la place du 18 juin, notre lieu habituel : le cours de la République ne permettant pas la distanciation sociale.</w:t>
      </w:r>
    </w:p>
    <w:p w:rsidR="003E32FD" w:rsidRPr="003E32FD" w:rsidRDefault="003E32FD" w:rsidP="003E32FD">
      <w:pPr>
        <w:spacing w:after="0"/>
        <w:rPr>
          <w:rFonts w:ascii="Verdana" w:hAnsi="Verdana"/>
          <w:sz w:val="20"/>
          <w:szCs w:val="20"/>
        </w:rPr>
      </w:pPr>
      <w:r w:rsidRPr="003E32FD">
        <w:rPr>
          <w:rFonts w:ascii="Verdana" w:hAnsi="Verdana"/>
          <w:sz w:val="20"/>
          <w:szCs w:val="20"/>
        </w:rPr>
        <w:lastRenderedPageBreak/>
        <w:t xml:space="preserve">Nous avons tourné chaque dimanche entre 15 et 25 exposants. </w:t>
      </w:r>
    </w:p>
    <w:p w:rsidR="003E32FD" w:rsidRPr="003E32FD" w:rsidRDefault="003E32FD" w:rsidP="003E32FD">
      <w:pPr>
        <w:spacing w:after="0"/>
        <w:rPr>
          <w:rFonts w:ascii="Verdana" w:hAnsi="Verdana"/>
          <w:sz w:val="20"/>
          <w:szCs w:val="20"/>
        </w:rPr>
      </w:pPr>
      <w:r w:rsidRPr="003E32FD">
        <w:rPr>
          <w:rFonts w:ascii="Verdana" w:hAnsi="Verdana"/>
          <w:sz w:val="20"/>
          <w:szCs w:val="20"/>
        </w:rPr>
        <w:t>Sur les 5 dimanches, on a compté un total d’une centaine d’exposants.</w:t>
      </w:r>
    </w:p>
    <w:p w:rsidR="003E32FD" w:rsidRPr="003E32FD" w:rsidRDefault="003E32FD" w:rsidP="003E32FD">
      <w:pPr>
        <w:spacing w:after="0"/>
        <w:rPr>
          <w:rFonts w:ascii="Verdana" w:hAnsi="Verdana"/>
          <w:sz w:val="20"/>
          <w:szCs w:val="20"/>
        </w:rPr>
      </w:pPr>
      <w:r w:rsidRPr="003E32FD">
        <w:rPr>
          <w:rFonts w:ascii="Verdana" w:hAnsi="Verdana"/>
          <w:sz w:val="20"/>
          <w:szCs w:val="20"/>
        </w:rPr>
        <w:t>La fréquentation des visiteurs se maintient bien que le cours de la République soit plus porteur et corresponde mieux à l’esprit « Bouquinistes ».</w:t>
      </w:r>
    </w:p>
    <w:p w:rsidR="003E32FD" w:rsidRPr="003E32FD" w:rsidRDefault="003E32FD" w:rsidP="003E32FD">
      <w:pPr>
        <w:spacing w:after="0"/>
        <w:rPr>
          <w:rFonts w:ascii="Verdana" w:hAnsi="Verdana"/>
          <w:sz w:val="20"/>
          <w:szCs w:val="20"/>
        </w:rPr>
      </w:pPr>
      <w:r w:rsidRPr="003E32FD">
        <w:rPr>
          <w:rFonts w:ascii="Verdana" w:hAnsi="Verdana"/>
          <w:sz w:val="20"/>
          <w:szCs w:val="20"/>
        </w:rPr>
        <w:t>L’essentiel pour nous est que cette manifestation apporte un peu d’animation dans Bollène le dimanche et également permette l’accès à la lecture donc à la culture à un plus grand nombre av</w:t>
      </w:r>
      <w:r w:rsidR="00A33ED0">
        <w:rPr>
          <w:rFonts w:ascii="Verdana" w:hAnsi="Verdana"/>
          <w:sz w:val="20"/>
          <w:szCs w:val="20"/>
        </w:rPr>
        <w:t>ec des tarifs de livres très attractifs</w:t>
      </w:r>
      <w:r w:rsidRPr="003E32FD">
        <w:rPr>
          <w:rFonts w:ascii="Verdana" w:hAnsi="Verdana"/>
          <w:sz w:val="20"/>
          <w:szCs w:val="20"/>
        </w:rPr>
        <w:t>.</w:t>
      </w:r>
      <w:r w:rsidRPr="003E32FD">
        <w:rPr>
          <w:rFonts w:ascii="Verdana" w:hAnsi="Verdana"/>
          <w:sz w:val="20"/>
          <w:szCs w:val="20"/>
        </w:rPr>
        <w:br/>
        <w:t>Pour nous, c’est également une rencontre conviviale de bollénois.</w:t>
      </w:r>
    </w:p>
    <w:p w:rsidR="003E32FD" w:rsidRPr="003E32FD" w:rsidRDefault="003E32FD" w:rsidP="0039021B">
      <w:pPr>
        <w:spacing w:after="0" w:line="256" w:lineRule="auto"/>
        <w:rPr>
          <w:rFonts w:ascii="Verdana" w:hAnsi="Verdana"/>
          <w:b/>
          <w:i/>
          <w:sz w:val="20"/>
          <w:szCs w:val="20"/>
        </w:rPr>
      </w:pPr>
    </w:p>
    <w:p w:rsidR="003E32FD" w:rsidRPr="003E32FD" w:rsidRDefault="003E32FD" w:rsidP="003E32FD">
      <w:pPr>
        <w:spacing w:after="0" w:line="256" w:lineRule="auto"/>
        <w:ind w:hanging="120"/>
        <w:rPr>
          <w:rFonts w:ascii="Verdana" w:hAnsi="Verdana"/>
          <w:b/>
        </w:rPr>
      </w:pPr>
      <w:r w:rsidRPr="003E32FD">
        <w:rPr>
          <w:rFonts w:ascii="Verdana" w:hAnsi="Verdana"/>
          <w:b/>
          <w:i/>
          <w:sz w:val="20"/>
          <w:szCs w:val="20"/>
        </w:rPr>
        <w:t xml:space="preserve"> </w:t>
      </w:r>
      <w:r w:rsidRPr="003E32FD">
        <w:rPr>
          <w:rFonts w:ascii="Verdana" w:hAnsi="Verdana"/>
          <w:b/>
        </w:rPr>
        <w:t xml:space="preserve">Gazette                   </w:t>
      </w:r>
    </w:p>
    <w:p w:rsidR="003E32FD" w:rsidRPr="003E32FD" w:rsidRDefault="003E32FD" w:rsidP="003E32FD">
      <w:pPr>
        <w:spacing w:after="0" w:line="256" w:lineRule="auto"/>
        <w:jc w:val="both"/>
        <w:rPr>
          <w:rFonts w:ascii="Verdana" w:hAnsi="Verdana"/>
          <w:sz w:val="20"/>
          <w:szCs w:val="20"/>
        </w:rPr>
      </w:pPr>
      <w:r w:rsidRPr="003E32FD">
        <w:rPr>
          <w:rFonts w:ascii="Verdana" w:hAnsi="Verdana"/>
          <w:sz w:val="20"/>
          <w:szCs w:val="20"/>
        </w:rPr>
        <w:t>Une gazette a été éditée en novembre 2020 (N 19)</w:t>
      </w:r>
    </w:p>
    <w:p w:rsidR="003E32FD" w:rsidRPr="003E32FD" w:rsidRDefault="003E32FD" w:rsidP="003E32FD">
      <w:pPr>
        <w:spacing w:after="0" w:line="256" w:lineRule="auto"/>
        <w:jc w:val="both"/>
        <w:rPr>
          <w:rFonts w:ascii="Verdana" w:hAnsi="Verdana"/>
          <w:sz w:val="20"/>
          <w:szCs w:val="20"/>
        </w:rPr>
      </w:pPr>
      <w:r w:rsidRPr="003E32FD">
        <w:rPr>
          <w:rFonts w:ascii="Verdana" w:hAnsi="Verdana"/>
          <w:sz w:val="20"/>
          <w:szCs w:val="20"/>
        </w:rPr>
        <w:t>Elle retrace nos activités de l’été et annonce les animations prévues en fin d’année.</w:t>
      </w:r>
    </w:p>
    <w:p w:rsidR="003E32FD" w:rsidRPr="003E32FD" w:rsidRDefault="003E32FD" w:rsidP="003E32FD">
      <w:pPr>
        <w:spacing w:after="0" w:line="256" w:lineRule="auto"/>
        <w:jc w:val="both"/>
        <w:rPr>
          <w:rFonts w:ascii="Verdana" w:hAnsi="Verdana"/>
          <w:sz w:val="20"/>
          <w:szCs w:val="20"/>
        </w:rPr>
      </w:pPr>
      <w:r w:rsidRPr="003E32FD">
        <w:rPr>
          <w:rFonts w:ascii="Verdana" w:hAnsi="Verdana"/>
          <w:sz w:val="20"/>
          <w:szCs w:val="20"/>
        </w:rPr>
        <w:t>Dans la rubrique « Un regard sur mille ans d’histoire », les 2 pages centrales ont proposé :</w:t>
      </w:r>
    </w:p>
    <w:p w:rsidR="003E32FD" w:rsidRPr="003E32FD" w:rsidRDefault="003E32FD" w:rsidP="003E32FD">
      <w:pPr>
        <w:spacing w:after="0" w:line="256" w:lineRule="auto"/>
        <w:jc w:val="both"/>
        <w:rPr>
          <w:rFonts w:ascii="Verdana" w:hAnsi="Verdana"/>
          <w:sz w:val="20"/>
          <w:szCs w:val="20"/>
        </w:rPr>
      </w:pPr>
      <w:r w:rsidRPr="003E32FD">
        <w:rPr>
          <w:rFonts w:ascii="Verdana" w:hAnsi="Verdana"/>
          <w:sz w:val="20"/>
          <w:szCs w:val="20"/>
        </w:rPr>
        <w:t>« Le Vaucluse a deux cents ans »</w:t>
      </w:r>
    </w:p>
    <w:p w:rsidR="003E32FD" w:rsidRPr="003E32FD" w:rsidRDefault="003E32FD" w:rsidP="003E32FD">
      <w:pPr>
        <w:spacing w:after="0" w:line="256" w:lineRule="auto"/>
        <w:jc w:val="both"/>
        <w:rPr>
          <w:rFonts w:ascii="Verdana" w:hAnsi="Verdana"/>
          <w:sz w:val="20"/>
          <w:szCs w:val="20"/>
        </w:rPr>
      </w:pPr>
    </w:p>
    <w:p w:rsidR="003E32FD" w:rsidRPr="003E32FD" w:rsidRDefault="003E32FD" w:rsidP="003E32FD">
      <w:pPr>
        <w:spacing w:after="0"/>
        <w:rPr>
          <w:rFonts w:ascii="Verdana" w:hAnsi="Verdana"/>
          <w:b/>
        </w:rPr>
      </w:pPr>
      <w:r w:rsidRPr="003E32FD">
        <w:rPr>
          <w:rFonts w:ascii="Verdana" w:hAnsi="Verdana"/>
          <w:b/>
        </w:rPr>
        <w:t xml:space="preserve">Visites accompagnées par Yvette Riégert </w:t>
      </w:r>
    </w:p>
    <w:p w:rsidR="003E32FD" w:rsidRPr="003E32FD" w:rsidRDefault="003E32FD" w:rsidP="003E32FD">
      <w:pPr>
        <w:spacing w:after="0"/>
        <w:rPr>
          <w:rFonts w:ascii="Verdana" w:hAnsi="Verdana"/>
          <w:sz w:val="20"/>
          <w:szCs w:val="20"/>
        </w:rPr>
      </w:pPr>
      <w:r w:rsidRPr="003E32FD">
        <w:rPr>
          <w:rFonts w:ascii="Verdana" w:hAnsi="Verdana"/>
          <w:b/>
          <w:sz w:val="20"/>
          <w:szCs w:val="20"/>
        </w:rPr>
        <w:t>Parcours : Collégiale, parcours médiéval, Mairie, salles d’expo Barry Aéria</w:t>
      </w:r>
      <w:r w:rsidRPr="003E32FD">
        <w:rPr>
          <w:rFonts w:ascii="Verdana" w:hAnsi="Verdana"/>
          <w:sz w:val="20"/>
          <w:szCs w:val="20"/>
        </w:rPr>
        <w:br/>
        <w:t>A la demande, elles ont pu fonctionner normalement tout l’été avec de petits groupes intéressés.</w:t>
      </w:r>
    </w:p>
    <w:p w:rsidR="003E32FD" w:rsidRPr="003E32FD" w:rsidRDefault="003E32FD" w:rsidP="003E32FD">
      <w:pPr>
        <w:spacing w:after="0"/>
        <w:rPr>
          <w:rFonts w:ascii="Verdana" w:hAnsi="Verdana"/>
          <w:sz w:val="20"/>
          <w:szCs w:val="20"/>
        </w:rPr>
      </w:pPr>
    </w:p>
    <w:p w:rsidR="003E32FD" w:rsidRPr="003E32FD" w:rsidRDefault="003E32FD" w:rsidP="003E32FD">
      <w:pPr>
        <w:spacing w:after="0" w:line="256" w:lineRule="auto"/>
        <w:jc w:val="both"/>
        <w:rPr>
          <w:rFonts w:ascii="Verdana" w:hAnsi="Verdana"/>
          <w:sz w:val="20"/>
          <w:szCs w:val="20"/>
        </w:rPr>
      </w:pPr>
    </w:p>
    <w:p w:rsidR="003E32FD" w:rsidRPr="003E32FD" w:rsidRDefault="003E32FD" w:rsidP="003E32FD">
      <w:pPr>
        <w:spacing w:after="0"/>
        <w:rPr>
          <w:rFonts w:ascii="Verdana" w:hAnsi="Verdana"/>
          <w:b/>
        </w:rPr>
      </w:pPr>
      <w:r w:rsidRPr="003E32FD">
        <w:rPr>
          <w:rFonts w:ascii="Verdana" w:hAnsi="Verdana"/>
          <w:b/>
        </w:rPr>
        <w:t>Sorties découvertes du patrimoine sous forme de randonnées accompagnées par Patrick Rochier</w:t>
      </w:r>
    </w:p>
    <w:p w:rsidR="003E32FD" w:rsidRPr="003E32FD" w:rsidRDefault="003E32FD" w:rsidP="003E32FD">
      <w:pPr>
        <w:spacing w:after="0"/>
        <w:rPr>
          <w:rFonts w:ascii="Verdana" w:hAnsi="Verdana"/>
          <w:sz w:val="20"/>
          <w:szCs w:val="20"/>
        </w:rPr>
      </w:pPr>
      <w:r w:rsidRPr="003E32FD">
        <w:rPr>
          <w:rFonts w:ascii="Verdana" w:hAnsi="Verdana"/>
          <w:sz w:val="20"/>
          <w:szCs w:val="20"/>
        </w:rPr>
        <w:br/>
        <w:t>Cette année le nombre de participants a été limité à 15 personnes du fait des consignes sanitaires.</w:t>
      </w:r>
    </w:p>
    <w:p w:rsidR="003E32FD" w:rsidRPr="003E32FD" w:rsidRDefault="003E32FD" w:rsidP="003E32FD">
      <w:pPr>
        <w:spacing w:after="0"/>
        <w:rPr>
          <w:rFonts w:ascii="Verdana" w:hAnsi="Verdana"/>
          <w:sz w:val="20"/>
          <w:szCs w:val="20"/>
        </w:rPr>
      </w:pPr>
      <w:r w:rsidRPr="003E32FD">
        <w:rPr>
          <w:rFonts w:ascii="Verdana" w:hAnsi="Verdana"/>
          <w:sz w:val="20"/>
          <w:szCs w:val="20"/>
        </w:rPr>
        <w:t>Les sorties ont été les suivantes:</w:t>
      </w:r>
      <w:r w:rsidRPr="003E32FD">
        <w:br/>
        <w:t xml:space="preserve">Mercredi 7 août : Mondragon ses Collines </w:t>
      </w:r>
      <w:r w:rsidRPr="003E32FD">
        <w:br/>
        <w:t>Mercredi 14 août Bollène Barry et caves cathédrales</w:t>
      </w:r>
      <w:r w:rsidRPr="003E32FD">
        <w:br/>
        <w:t>Mercredi 21 août Mornas sa forteresse</w:t>
      </w:r>
      <w:r w:rsidRPr="003E32FD">
        <w:br/>
        <w:t xml:space="preserve">Mercredi 28 août Derboux et sa </w:t>
      </w:r>
      <w:r w:rsidR="00AF75A9">
        <w:t>forêt</w:t>
      </w:r>
      <w:r w:rsidR="00AF75A9">
        <w:br/>
        <w:t>Mercredi 4 septembre Bollè</w:t>
      </w:r>
      <w:r w:rsidRPr="003E32FD">
        <w:t>ne étangs et champignonnières</w:t>
      </w:r>
    </w:p>
    <w:p w:rsidR="003E32FD" w:rsidRPr="003E32FD" w:rsidRDefault="00D00BCE" w:rsidP="003E32FD">
      <w:pPr>
        <w:spacing w:after="0"/>
        <w:rPr>
          <w:rFonts w:ascii="Verdana" w:hAnsi="Verdana"/>
          <w:sz w:val="20"/>
          <w:szCs w:val="20"/>
        </w:rPr>
      </w:pPr>
      <w:r w:rsidRPr="003E32FD">
        <w:rPr>
          <w:rFonts w:ascii="Verdana" w:hAnsi="Verdana"/>
          <w:sz w:val="20"/>
          <w:szCs w:val="20"/>
        </w:rPr>
        <w:t>Les Sorties</w:t>
      </w:r>
      <w:r w:rsidR="003E32FD" w:rsidRPr="003E32FD">
        <w:rPr>
          <w:rFonts w:ascii="Verdana" w:hAnsi="Verdana"/>
          <w:sz w:val="20"/>
          <w:szCs w:val="20"/>
        </w:rPr>
        <w:t xml:space="preserve"> Découvertes du Patrimoine proposées par le syndicat d’initiative de Bollène ont</w:t>
      </w:r>
      <w:r>
        <w:rPr>
          <w:rFonts w:ascii="Verdana" w:hAnsi="Verdana"/>
          <w:sz w:val="20"/>
          <w:szCs w:val="20"/>
        </w:rPr>
        <w:t xml:space="preserve"> rassemblé au fil des semaines </w:t>
      </w:r>
      <w:r w:rsidR="003E32FD" w:rsidRPr="003E32FD">
        <w:rPr>
          <w:rFonts w:ascii="Verdana" w:hAnsi="Verdana"/>
          <w:sz w:val="20"/>
          <w:szCs w:val="20"/>
        </w:rPr>
        <w:t>des personnes venues de tout horizon, amoureuses de la nature et des vieilles pierres. Ces 5 sorties ont affiché complet tous les mercredis : c’est un beau succès que nous devons à la richesse et la beauté de notre région.</w:t>
      </w:r>
    </w:p>
    <w:p w:rsidR="003E32FD" w:rsidRPr="003E32FD" w:rsidRDefault="003E32FD" w:rsidP="003E32FD">
      <w:pPr>
        <w:spacing w:after="0" w:line="256" w:lineRule="auto"/>
        <w:rPr>
          <w:rFonts w:ascii="Verdana" w:hAnsi="Verdana"/>
          <w:b/>
        </w:rPr>
      </w:pPr>
    </w:p>
    <w:p w:rsidR="003E32FD" w:rsidRPr="003E32FD" w:rsidRDefault="003E32FD" w:rsidP="003E32FD">
      <w:pPr>
        <w:spacing w:after="0" w:line="256" w:lineRule="auto"/>
        <w:rPr>
          <w:rFonts w:ascii="Verdana" w:hAnsi="Verdana"/>
          <w:b/>
        </w:rPr>
      </w:pPr>
      <w:r w:rsidRPr="003E32FD">
        <w:rPr>
          <w:rFonts w:ascii="Verdana" w:hAnsi="Verdana"/>
          <w:b/>
        </w:rPr>
        <w:t xml:space="preserve"> Ont malheureusement dû être annulées :</w:t>
      </w:r>
    </w:p>
    <w:p w:rsidR="003E32FD" w:rsidRPr="003E32FD" w:rsidRDefault="003E32FD" w:rsidP="003E32FD">
      <w:pPr>
        <w:spacing w:after="0" w:line="256" w:lineRule="auto"/>
        <w:rPr>
          <w:rFonts w:ascii="Verdana" w:hAnsi="Verdana"/>
          <w:b/>
        </w:rPr>
      </w:pPr>
    </w:p>
    <w:p w:rsidR="003E32FD" w:rsidRPr="003E32FD" w:rsidRDefault="003E32FD" w:rsidP="003E32FD">
      <w:pPr>
        <w:spacing w:after="0" w:line="256" w:lineRule="auto"/>
        <w:rPr>
          <w:rFonts w:ascii="Verdana" w:hAnsi="Verdana"/>
          <w:b/>
        </w:rPr>
      </w:pPr>
      <w:r w:rsidRPr="000F26BC">
        <w:rPr>
          <w:rFonts w:ascii="Verdana" w:hAnsi="Verdana"/>
          <w:b/>
          <w:sz w:val="20"/>
          <w:szCs w:val="20"/>
        </w:rPr>
        <w:t>Le concert donné par la Chorale du Delta</w:t>
      </w:r>
      <w:r w:rsidRPr="003E32FD">
        <w:rPr>
          <w:rFonts w:ascii="Verdana" w:hAnsi="Verdana"/>
          <w:b/>
        </w:rPr>
        <w:t xml:space="preserve"> </w:t>
      </w:r>
      <w:r w:rsidRPr="003E32FD">
        <w:rPr>
          <w:rFonts w:ascii="Verdana" w:hAnsi="Verdana"/>
        </w:rPr>
        <w:t>du fait des disp</w:t>
      </w:r>
      <w:r w:rsidR="00A33ED0">
        <w:rPr>
          <w:rFonts w:ascii="Verdana" w:hAnsi="Verdana"/>
        </w:rPr>
        <w:t>ositions prises pour limiter à 6</w:t>
      </w:r>
      <w:r w:rsidRPr="003E32FD">
        <w:rPr>
          <w:rFonts w:ascii="Verdana" w:hAnsi="Verdana"/>
        </w:rPr>
        <w:t>0 le nombre de personnes présentes dans l’église Saint Trophime de Mondragon (1 rang sur 2, 1 place vide sur 2)</w:t>
      </w:r>
    </w:p>
    <w:p w:rsidR="003E32FD" w:rsidRPr="003E32FD" w:rsidRDefault="003E32FD" w:rsidP="003E32FD">
      <w:pPr>
        <w:spacing w:after="0" w:line="256" w:lineRule="auto"/>
        <w:rPr>
          <w:rFonts w:ascii="Verdana" w:hAnsi="Verdana"/>
          <w:sz w:val="20"/>
          <w:szCs w:val="20"/>
        </w:rPr>
      </w:pPr>
    </w:p>
    <w:p w:rsidR="003E32FD" w:rsidRDefault="003E32FD" w:rsidP="003E32FD">
      <w:pPr>
        <w:spacing w:after="0" w:line="256" w:lineRule="auto"/>
        <w:rPr>
          <w:rFonts w:ascii="Verdana" w:hAnsi="Verdana"/>
          <w:sz w:val="20"/>
          <w:szCs w:val="20"/>
        </w:rPr>
      </w:pPr>
      <w:r w:rsidRPr="003E32FD">
        <w:rPr>
          <w:rFonts w:ascii="Verdana" w:hAnsi="Verdana"/>
          <w:b/>
          <w:sz w:val="20"/>
          <w:szCs w:val="20"/>
        </w:rPr>
        <w:t>Les accueils de bienvenue dans les campings et place de village</w:t>
      </w:r>
      <w:r w:rsidRPr="003E32FD">
        <w:rPr>
          <w:rFonts w:ascii="Verdana" w:hAnsi="Verdana"/>
          <w:sz w:val="20"/>
          <w:szCs w:val="20"/>
        </w:rPr>
        <w:t xml:space="preserve"> du fait des dégustations impossibles à réaliser sans masque et de la distanciation sociale entre les campeurs non réalisables</w:t>
      </w:r>
    </w:p>
    <w:p w:rsidR="00B649DF" w:rsidRDefault="00B649DF" w:rsidP="003E32FD">
      <w:pPr>
        <w:spacing w:after="0" w:line="256" w:lineRule="auto"/>
        <w:rPr>
          <w:rFonts w:ascii="Verdana" w:hAnsi="Verdana"/>
          <w:sz w:val="20"/>
          <w:szCs w:val="20"/>
        </w:rPr>
      </w:pPr>
    </w:p>
    <w:p w:rsidR="00B649DF" w:rsidRDefault="00B649DF" w:rsidP="003E32FD">
      <w:pPr>
        <w:spacing w:after="0" w:line="256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B649DF" w:rsidRDefault="00B649DF" w:rsidP="003E32FD">
      <w:pPr>
        <w:spacing w:after="0" w:line="25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Nous espérons que 2021 nous permettra de reprendre toutes nos activités</w:t>
      </w:r>
      <w:r w:rsidR="00D27E00">
        <w:rPr>
          <w:rFonts w:ascii="Verdana" w:hAnsi="Verdana"/>
          <w:sz w:val="20"/>
          <w:szCs w:val="20"/>
        </w:rPr>
        <w:t xml:space="preserve"> dans une ambiance riche et conviviale.</w:t>
      </w:r>
    </w:p>
    <w:p w:rsidR="000F26BC" w:rsidRPr="003E32FD" w:rsidRDefault="000F26BC" w:rsidP="003E32FD">
      <w:pPr>
        <w:spacing w:after="0" w:line="256" w:lineRule="auto"/>
        <w:rPr>
          <w:rFonts w:ascii="Verdana" w:hAnsi="Verdana"/>
          <w:sz w:val="20"/>
          <w:szCs w:val="20"/>
        </w:rPr>
      </w:pPr>
    </w:p>
    <w:p w:rsidR="003E32FD" w:rsidRDefault="000F26BC">
      <w:pPr>
        <w:rPr>
          <w:rFonts w:ascii="Verdana" w:hAnsi="Verdana"/>
        </w:rPr>
      </w:pPr>
      <w:r>
        <w:rPr>
          <w:rFonts w:ascii="Verdana" w:hAnsi="Verdana"/>
        </w:rPr>
        <w:t xml:space="preserve">La Présidente et les membres du Conseil d’Administration remercient très sincèrement pour leur soutien et leur aide financière et </w:t>
      </w:r>
      <w:r w:rsidR="00D00BCE">
        <w:rPr>
          <w:rFonts w:ascii="Verdana" w:hAnsi="Verdana"/>
        </w:rPr>
        <w:t>matérielle</w:t>
      </w:r>
      <w:r>
        <w:rPr>
          <w:rFonts w:ascii="Verdana" w:hAnsi="Verdana"/>
        </w:rPr>
        <w:t> : le Conseil Départemental du Vaucluse, la Communauté de communes Rhône Lez Provence, les communes de Bollène, Lapalud, Mondragon et Mornas.</w:t>
      </w:r>
    </w:p>
    <w:p w:rsidR="00D00BCE" w:rsidRDefault="00D00BCE">
      <w:pPr>
        <w:rPr>
          <w:rFonts w:ascii="Verdana" w:hAnsi="Verdana"/>
        </w:rPr>
      </w:pPr>
    </w:p>
    <w:p w:rsidR="0039021B" w:rsidRDefault="0039021B">
      <w:pPr>
        <w:rPr>
          <w:rFonts w:ascii="Verdana" w:hAnsi="Verdana"/>
          <w:b/>
        </w:rPr>
      </w:pPr>
      <w:r w:rsidRPr="0039021B">
        <w:rPr>
          <w:rFonts w:ascii="Verdana" w:hAnsi="Verdana"/>
          <w:b/>
        </w:rPr>
        <w:t>Rapport Moral voté à l’unanimité</w:t>
      </w:r>
    </w:p>
    <w:p w:rsidR="0039021B" w:rsidRDefault="0039021B">
      <w:pPr>
        <w:rPr>
          <w:rFonts w:ascii="Verdana" w:hAnsi="Verdana"/>
          <w:b/>
        </w:rPr>
      </w:pPr>
    </w:p>
    <w:p w:rsidR="0039021B" w:rsidRDefault="0039021B">
      <w:pPr>
        <w:rPr>
          <w:rFonts w:ascii="Verdana" w:hAnsi="Verdana"/>
          <w:b/>
          <w:sz w:val="24"/>
          <w:szCs w:val="24"/>
        </w:rPr>
      </w:pPr>
      <w:r w:rsidRPr="00D93A5E">
        <w:rPr>
          <w:rFonts w:ascii="Verdana" w:hAnsi="Verdana"/>
          <w:b/>
          <w:sz w:val="24"/>
          <w:szCs w:val="24"/>
        </w:rPr>
        <w:lastRenderedPageBreak/>
        <w:t>Rapport financier Gérard Brémond Trésorier</w:t>
      </w:r>
    </w:p>
    <w:p w:rsidR="00D93A5E" w:rsidRDefault="00D93A5E">
      <w:pPr>
        <w:rPr>
          <w:rFonts w:ascii="Verdana" w:hAnsi="Verdana"/>
          <w:b/>
          <w:sz w:val="24"/>
          <w:szCs w:val="24"/>
        </w:rPr>
      </w:pPr>
    </w:p>
    <w:p w:rsidR="00D93A5E" w:rsidRDefault="0039021B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fr-FR"/>
        </w:rPr>
        <w:drawing>
          <wp:inline distT="0" distB="0" distL="0" distR="0">
            <wp:extent cx="6505575" cy="89608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 Bilan financier année 202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9769" cy="8966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021B">
        <w:rPr>
          <w:rFonts w:ascii="Verdana" w:hAnsi="Verdana"/>
          <w:b/>
        </w:rPr>
        <w:t xml:space="preserve"> </w:t>
      </w:r>
    </w:p>
    <w:p w:rsidR="0039021B" w:rsidRPr="0039021B" w:rsidRDefault="0039021B">
      <w:pPr>
        <w:rPr>
          <w:rFonts w:ascii="Verdana" w:hAnsi="Verdana"/>
          <w:b/>
        </w:rPr>
      </w:pPr>
      <w:r w:rsidRPr="0039021B">
        <w:rPr>
          <w:rFonts w:ascii="Verdana" w:hAnsi="Verdana"/>
          <w:b/>
        </w:rPr>
        <w:t>Rapport Financier voté à l’unanimité</w:t>
      </w:r>
    </w:p>
    <w:sectPr w:rsidR="0039021B" w:rsidRPr="0039021B" w:rsidSect="00D93A5E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3538"/>
    <w:multiLevelType w:val="hybridMultilevel"/>
    <w:tmpl w:val="E8A212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F4BBD"/>
    <w:multiLevelType w:val="hybridMultilevel"/>
    <w:tmpl w:val="6DF6FF1C"/>
    <w:lvl w:ilvl="0" w:tplc="0220D2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F1DC8"/>
    <w:multiLevelType w:val="hybridMultilevel"/>
    <w:tmpl w:val="7FB82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A6"/>
    <w:rsid w:val="000F26BC"/>
    <w:rsid w:val="002A79E0"/>
    <w:rsid w:val="0039021B"/>
    <w:rsid w:val="003E32FD"/>
    <w:rsid w:val="0041198C"/>
    <w:rsid w:val="0057183B"/>
    <w:rsid w:val="00775D12"/>
    <w:rsid w:val="009238B9"/>
    <w:rsid w:val="00A33ED0"/>
    <w:rsid w:val="00AF75A9"/>
    <w:rsid w:val="00B649DF"/>
    <w:rsid w:val="00D00BCE"/>
    <w:rsid w:val="00D238A5"/>
    <w:rsid w:val="00D27E00"/>
    <w:rsid w:val="00D93A5E"/>
    <w:rsid w:val="00E0731E"/>
    <w:rsid w:val="00F27AA6"/>
    <w:rsid w:val="00FA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32A1"/>
  <w15:chartTrackingRefBased/>
  <w15:docId w15:val="{125EB7BE-C3A4-406B-8A44-63784306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7AA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27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9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provence-bollene-initiativ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900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</dc:creator>
  <cp:keywords/>
  <dc:description/>
  <cp:lastModifiedBy>syndicat initiative</cp:lastModifiedBy>
  <cp:revision>15</cp:revision>
  <dcterms:created xsi:type="dcterms:W3CDTF">2021-06-04T05:47:00Z</dcterms:created>
  <dcterms:modified xsi:type="dcterms:W3CDTF">2021-08-30T05:12:00Z</dcterms:modified>
</cp:coreProperties>
</file>